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AE355">
      <w:pPr>
        <w:spacing w:line="335" w:lineRule="auto"/>
        <w:rPr>
          <w:rFonts w:ascii="Arial"/>
          <w:sz w:val="21"/>
        </w:rPr>
      </w:pPr>
    </w:p>
    <w:p w14:paraId="7D7BA25F">
      <w:pPr>
        <w:spacing w:line="336" w:lineRule="auto"/>
        <w:rPr>
          <w:rFonts w:ascii="Arial"/>
          <w:sz w:val="21"/>
        </w:rPr>
      </w:pPr>
    </w:p>
    <w:p w14:paraId="2FAC33B5">
      <w:pPr>
        <w:pStyle w:val="2"/>
        <w:spacing w:before="55" w:line="221" w:lineRule="exact"/>
        <w:ind w:left="6"/>
      </w:pPr>
      <w:r>
        <w:rPr>
          <w:spacing w:val="4"/>
        </w:rPr>
        <w:t>To: Consulate-General of</w:t>
      </w:r>
      <w:r>
        <w:rPr>
          <w:spacing w:val="-14"/>
        </w:rPr>
        <w:t xml:space="preserve"> </w:t>
      </w:r>
      <w:r>
        <w:rPr>
          <w:spacing w:val="4"/>
        </w:rPr>
        <w:t>Brazil i</w:t>
      </w:r>
      <w:r>
        <w:rPr>
          <w:spacing w:val="3"/>
        </w:rPr>
        <w:t>n</w:t>
      </w:r>
      <w:r>
        <w:rPr>
          <w:spacing w:val="13"/>
          <w:w w:val="101"/>
        </w:rPr>
        <w:t xml:space="preserve"> </w:t>
      </w:r>
      <w:r>
        <w:rPr>
          <w:spacing w:val="3"/>
        </w:rPr>
        <w:t>China</w:t>
      </w:r>
    </w:p>
    <w:p w14:paraId="2FC489E4">
      <w:pPr>
        <w:spacing w:line="341" w:lineRule="auto"/>
        <w:rPr>
          <w:rFonts w:ascii="Arial"/>
          <w:sz w:val="21"/>
        </w:rPr>
      </w:pPr>
    </w:p>
    <w:p w14:paraId="6296AEC1">
      <w:pPr>
        <w:pStyle w:val="2"/>
        <w:spacing w:before="54" w:line="199" w:lineRule="auto"/>
        <w:ind w:left="3"/>
      </w:pPr>
      <w:r>
        <w:rPr>
          <w:spacing w:val="3"/>
        </w:rPr>
        <w:t>Dear</w:t>
      </w:r>
      <w:r>
        <w:rPr>
          <w:spacing w:val="22"/>
          <w:w w:val="101"/>
        </w:rPr>
        <w:t xml:space="preserve"> </w:t>
      </w:r>
      <w:r>
        <w:rPr>
          <w:spacing w:val="3"/>
        </w:rPr>
        <w:t>Sir/Madam:</w:t>
      </w:r>
    </w:p>
    <w:p w14:paraId="7BDF77A0">
      <w:pPr>
        <w:spacing w:line="359" w:lineRule="auto"/>
        <w:rPr>
          <w:rFonts w:ascii="Arial"/>
          <w:sz w:val="21"/>
        </w:rPr>
      </w:pPr>
    </w:p>
    <w:p w14:paraId="63C9A5BC">
      <w:pPr>
        <w:bidi w:val="0"/>
        <w:spacing w:line="360" w:lineRule="auto"/>
      </w:pPr>
      <w:r>
        <w:t xml:space="preserve">We hereby sincerely invite Mr. </w:t>
      </w:r>
      <w:r>
        <w:rPr>
          <w:color w:val="FF0000"/>
        </w:rPr>
        <w:t xml:space="preserve">GUO </w:t>
      </w:r>
      <w:r>
        <w:rPr>
          <w:rFonts w:hint="eastAsia"/>
          <w:color w:val="FF0000"/>
          <w:lang w:val="en-US" w:eastAsia="zh-CN"/>
        </w:rPr>
        <w:t>------------</w:t>
      </w:r>
      <w:r>
        <w:rPr>
          <w:rFonts w:hint="eastAsia" w:ascii="Times New Roman" w:hAnsi="Times New Roman" w:cs="Times New Roman"/>
          <w:color w:val="FF0000"/>
          <w:lang w:val="en-US" w:eastAsia="zh-CN"/>
        </w:rPr>
        <w:t>（英文+中文）</w:t>
      </w:r>
      <w:r>
        <w:rPr>
          <w:color w:val="FF0000"/>
        </w:rPr>
        <w:t>,</w:t>
      </w:r>
      <w:r>
        <w:t xml:space="preserve"> as the company representative of </w:t>
      </w:r>
      <w:r>
        <w:rPr>
          <w:rFonts w:hint="eastAsia"/>
          <w:lang w:val="en-US" w:eastAsia="zh-CN"/>
        </w:rPr>
        <w:t xml:space="preserve"> </w:t>
      </w:r>
      <w:r>
        <w:rPr>
          <w:color w:val="FF0000"/>
        </w:rPr>
        <w:t xml:space="preserve">Beijing </w:t>
      </w:r>
      <w:r>
        <w:rPr>
          <w:rFonts w:hint="eastAsia"/>
          <w:color w:val="FF0000"/>
          <w:lang w:eastAsia="zh-CN"/>
        </w:rPr>
        <w:t>Dajia -------------------- Co., Ltd</w:t>
      </w:r>
      <w:r>
        <w:t>. to visit our company in Sao Paulo City, Brazil.</w:t>
      </w:r>
    </w:p>
    <w:p w14:paraId="55C3579E">
      <w:pPr>
        <w:bidi w:val="0"/>
        <w:spacing w:line="360" w:lineRule="auto"/>
        <w:rPr>
          <w:color w:val="FF0000"/>
        </w:rPr>
      </w:pPr>
      <w:r>
        <w:rPr>
          <w:color w:val="FF0000"/>
        </w:rPr>
        <w:t xml:space="preserve">We're </w:t>
      </w:r>
      <w:r>
        <w:rPr>
          <w:rFonts w:hint="eastAsia"/>
          <w:color w:val="FF0000"/>
          <w:lang w:eastAsia="zh-CN"/>
        </w:rPr>
        <w:t>JOYO ----------------- LTDA.</w:t>
      </w:r>
      <w:r>
        <w:rPr>
          <w:color w:val="FF0000"/>
        </w:rPr>
        <w:t xml:space="preserve">, located on the 26th floor of Torre Norte, Avenida Presidente Juscelino Kubitschek, No. 1.909, Vila Nova Conceição, São Paulo, CEP 04543 -907. Our businesses spread from the purchase and sale of telecommunication activity-related equipment to advertisement and news/information distribution services. It would be a great pleasure to meet Mr. </w:t>
      </w:r>
      <w:r>
        <w:rPr>
          <w:rFonts w:hint="eastAsia"/>
          <w:color w:val="FF0000"/>
          <w:lang w:eastAsia="zh-CN"/>
        </w:rPr>
        <w:t>GUO------------</w:t>
      </w:r>
      <w:r>
        <w:rPr>
          <w:rFonts w:hint="eastAsia" w:ascii="Times New Roman" w:hAnsi="Times New Roman" w:cs="Times New Roman"/>
          <w:color w:val="FF0000"/>
          <w:lang w:val="en-US" w:eastAsia="zh-CN"/>
        </w:rPr>
        <w:t>（英文+中文）</w:t>
      </w:r>
      <w:r>
        <w:rPr>
          <w:color w:val="FF0000"/>
        </w:rPr>
        <w:t>. We will host a series of meetings to establish connections with local suppliers, represent the brand at Gamescom Latam, collaborate with local artists, and develop further brand upgrade marketing strategies,and the reason for their visit is related to their crucial role in this project which requires their physical appearance during the meetings.</w:t>
      </w:r>
    </w:p>
    <w:p w14:paraId="6DB8C217">
      <w:pPr>
        <w:bidi w:val="0"/>
        <w:spacing w:line="360" w:lineRule="auto"/>
      </w:pPr>
    </w:p>
    <w:p w14:paraId="54B60712">
      <w:pPr>
        <w:bidi w:val="0"/>
        <w:spacing w:line="360" w:lineRule="auto"/>
      </w:pPr>
      <w:r>
        <w:t xml:space="preserve">During the visit, all the expenses for the travel will be borne by </w:t>
      </w:r>
      <w:r>
        <w:rPr>
          <w:color w:val="FF0000"/>
        </w:rPr>
        <w:t xml:space="preserve">Beijing </w:t>
      </w:r>
      <w:r>
        <w:rPr>
          <w:rFonts w:hint="eastAsia"/>
          <w:color w:val="FF0000"/>
          <w:lang w:eastAsia="zh-CN"/>
        </w:rPr>
        <w:t>Dajia -------------------- Co., Ltd</w:t>
      </w:r>
      <w:r>
        <w:rPr>
          <w:color w:val="FF0000"/>
        </w:rPr>
        <w:t>.</w:t>
      </w:r>
      <w:r>
        <w:t xml:space="preserve"> Below is some basic information:</w:t>
      </w:r>
    </w:p>
    <w:p w14:paraId="3A234702">
      <w:pPr>
        <w:spacing w:line="360" w:lineRule="auto"/>
        <w:rPr>
          <w:rFonts w:hint="default" w:ascii="Times New Roman" w:hAnsi="Times New Roman" w:cs="Times New Roman"/>
          <w:sz w:val="21"/>
        </w:rPr>
      </w:pPr>
    </w:p>
    <w:p w14:paraId="3C6219EB">
      <w:pPr>
        <w:bidi w:val="0"/>
        <w:spacing w:line="360" w:lineRule="auto"/>
        <w:rPr>
          <w:rFonts w:hint="default" w:ascii="Times New Roman" w:hAnsi="Times New Roman" w:cs="Times New Roman"/>
          <w:lang w:val="en-US" w:eastAsia="zh-CN"/>
        </w:rPr>
      </w:pPr>
      <w:r>
        <w:rPr>
          <w:rFonts w:hint="default" w:ascii="Times New Roman" w:hAnsi="Times New Roman" w:cs="Times New Roman"/>
        </w:rPr>
        <w:t>Full Name:</w:t>
      </w:r>
      <w:r>
        <w:rPr>
          <w:rFonts w:hint="default" w:ascii="Times New Roman" w:hAnsi="Times New Roman" w:cs="Times New Roman"/>
          <w:color w:val="FF0000"/>
        </w:rPr>
        <w:t xml:space="preserve"> </w:t>
      </w:r>
      <w:r>
        <w:rPr>
          <w:rFonts w:hint="default" w:ascii="Times New Roman" w:hAnsi="Times New Roman" w:cs="Times New Roman"/>
          <w:color w:val="FF0000"/>
          <w:lang w:eastAsia="zh-CN"/>
        </w:rPr>
        <w:t>GUO------------</w:t>
      </w:r>
      <w:r>
        <w:rPr>
          <w:rFonts w:hint="eastAsia" w:ascii="Times New Roman" w:hAnsi="Times New Roman" w:cs="Times New Roman"/>
          <w:color w:val="FF0000"/>
          <w:lang w:val="en-US" w:eastAsia="zh-CN"/>
        </w:rPr>
        <w:t xml:space="preserve"> （英文+中文）</w:t>
      </w:r>
    </w:p>
    <w:p w14:paraId="1F2A2A5C">
      <w:pPr>
        <w:bidi w:val="0"/>
        <w:spacing w:line="360" w:lineRule="auto"/>
        <w:rPr>
          <w:rFonts w:hint="default" w:ascii="Times New Roman" w:hAnsi="Times New Roman" w:cs="Times New Roman"/>
        </w:rPr>
      </w:pPr>
      <w:r>
        <w:rPr>
          <w:rFonts w:hint="default" w:ascii="Times New Roman" w:hAnsi="Times New Roman" w:cs="Times New Roman"/>
        </w:rPr>
        <w:t xml:space="preserve">Passport NO.: </w:t>
      </w:r>
      <w:r>
        <w:rPr>
          <w:rFonts w:hint="default" w:ascii="Times New Roman" w:hAnsi="Times New Roman" w:cs="Times New Roman"/>
          <w:color w:val="FF0000"/>
        </w:rPr>
        <w:t>EN7029128</w:t>
      </w:r>
    </w:p>
    <w:p w14:paraId="34E030F6">
      <w:pPr>
        <w:bidi w:val="0"/>
        <w:spacing w:line="360" w:lineRule="auto"/>
        <w:rPr>
          <w:rFonts w:hint="default" w:ascii="Times New Roman" w:hAnsi="Times New Roman" w:cs="Times New Roman"/>
        </w:rPr>
      </w:pPr>
      <w:r>
        <w:rPr>
          <w:rFonts w:hint="default" w:ascii="Times New Roman" w:hAnsi="Times New Roman" w:cs="Times New Roman"/>
        </w:rPr>
        <w:t xml:space="preserve">Date of issue/Date of Expiry: </w:t>
      </w:r>
      <w:r>
        <w:rPr>
          <w:rFonts w:hint="default" w:ascii="Times New Roman" w:hAnsi="Times New Roman" w:cs="Times New Roman"/>
          <w:color w:val="FF0000"/>
        </w:rPr>
        <w:t>15 Nov 2024 / 14 Nov 2034</w:t>
      </w:r>
      <w:r>
        <w:rPr>
          <w:rFonts w:hint="default" w:ascii="Times New Roman" w:hAnsi="Times New Roman" w:cs="Times New Roman"/>
        </w:rPr>
        <w:t xml:space="preserve"> </w:t>
      </w:r>
    </w:p>
    <w:p w14:paraId="65568A15">
      <w:pPr>
        <w:bidi w:val="0"/>
        <w:spacing w:line="360" w:lineRule="auto"/>
        <w:rPr>
          <w:rFonts w:hint="default" w:ascii="Times New Roman" w:hAnsi="Times New Roman" w:cs="Times New Roman"/>
        </w:rPr>
      </w:pPr>
      <w:r>
        <w:rPr>
          <w:rFonts w:hint="default" w:ascii="Times New Roman" w:hAnsi="Times New Roman" w:cs="Times New Roman"/>
        </w:rPr>
        <w:t xml:space="preserve">Country of Origin: </w:t>
      </w:r>
      <w:r>
        <w:rPr>
          <w:rFonts w:hint="default" w:ascii="Times New Roman" w:hAnsi="Times New Roman" w:cs="Times New Roman"/>
          <w:color w:val="FF0000"/>
        </w:rPr>
        <w:t>CHINA</w:t>
      </w:r>
    </w:p>
    <w:p w14:paraId="7428D970">
      <w:pPr>
        <w:bidi w:val="0"/>
        <w:spacing w:line="360" w:lineRule="auto"/>
        <w:rPr>
          <w:rFonts w:hint="default" w:ascii="Times New Roman" w:hAnsi="Times New Roman" w:cs="Times New Roman"/>
        </w:rPr>
      </w:pPr>
      <w:r>
        <w:rPr>
          <w:rFonts w:hint="default" w:ascii="Times New Roman" w:hAnsi="Times New Roman" w:cs="Times New Roman"/>
        </w:rPr>
        <w:t>Date of</w:t>
      </w:r>
      <w:r>
        <w:rPr>
          <w:rFonts w:hint="default" w:ascii="Times New Roman" w:hAnsi="Times New Roman" w:cs="Times New Roman"/>
          <w:lang w:val="en-US" w:eastAsia="zh-CN"/>
        </w:rPr>
        <w:t xml:space="preserve"> </w:t>
      </w:r>
      <w:r>
        <w:rPr>
          <w:rFonts w:hint="default" w:ascii="Times New Roman" w:hAnsi="Times New Roman" w:cs="Times New Roman"/>
        </w:rPr>
        <w:t xml:space="preserve">Birth: </w:t>
      </w:r>
      <w:r>
        <w:rPr>
          <w:rFonts w:hint="default" w:ascii="Times New Roman" w:hAnsi="Times New Roman" w:cs="Times New Roman"/>
          <w:color w:val="FF0000"/>
        </w:rPr>
        <w:t>17 Oct</w:t>
      </w:r>
      <w:r>
        <w:rPr>
          <w:rFonts w:hint="eastAsia" w:ascii="Times New Roman" w:hAnsi="Times New Roman" w:eastAsia="宋体" w:cs="Times New Roman"/>
          <w:color w:val="FF0000"/>
          <w:lang w:val="en-US" w:eastAsia="zh-CN"/>
        </w:rPr>
        <w:t xml:space="preserve"> </w:t>
      </w:r>
      <w:r>
        <w:rPr>
          <w:rFonts w:hint="default" w:ascii="Times New Roman" w:hAnsi="Times New Roman" w:cs="Times New Roman"/>
          <w:color w:val="FF0000"/>
        </w:rPr>
        <w:t>1992</w:t>
      </w:r>
      <w:r>
        <w:rPr>
          <w:rFonts w:hint="default" w:ascii="Times New Roman" w:hAnsi="Times New Roman" w:cs="Times New Roman"/>
        </w:rPr>
        <w:t xml:space="preserve"> </w:t>
      </w:r>
    </w:p>
    <w:p w14:paraId="667D35B9">
      <w:pPr>
        <w:bidi w:val="0"/>
        <w:spacing w:line="360" w:lineRule="auto"/>
        <w:rPr>
          <w:rFonts w:hint="default" w:ascii="Times New Roman" w:hAnsi="Times New Roman" w:eastAsia="宋体" w:cs="Times New Roman"/>
          <w:lang w:val="en-US" w:eastAsia="zh-CN"/>
        </w:rPr>
      </w:pPr>
      <w:r>
        <w:rPr>
          <w:rFonts w:hint="default" w:ascii="Times New Roman" w:hAnsi="Times New Roman" w:cs="Times New Roman"/>
        </w:rPr>
        <w:t xml:space="preserve">Position: </w:t>
      </w:r>
      <w:r>
        <w:rPr>
          <w:rFonts w:hint="default" w:ascii="Times New Roman" w:hAnsi="Times New Roman" w:cs="Times New Roman"/>
          <w:color w:val="FF0000"/>
        </w:rPr>
        <w:t>Brand Design</w:t>
      </w:r>
      <w:r>
        <w:rPr>
          <w:rFonts w:hint="eastAsia" w:ascii="Times New Roman" w:hAnsi="Times New Roman" w:eastAsia="宋体" w:cs="Times New Roman"/>
          <w:color w:val="FF0000"/>
          <w:lang w:val="en-US" w:eastAsia="zh-CN"/>
        </w:rPr>
        <w:t xml:space="preserve"> （英文+中文）</w:t>
      </w:r>
    </w:p>
    <w:p w14:paraId="485FC652">
      <w:pPr>
        <w:bidi w:val="0"/>
        <w:spacing w:line="360" w:lineRule="auto"/>
        <w:rPr>
          <w:rFonts w:hint="default" w:ascii="Times New Roman" w:hAnsi="Times New Roman" w:cs="Times New Roman"/>
        </w:rPr>
      </w:pPr>
      <w:r>
        <w:rPr>
          <w:rFonts w:hint="default" w:ascii="Times New Roman" w:hAnsi="Times New Roman" w:cs="Times New Roman"/>
        </w:rPr>
        <w:t xml:space="preserve">Time of visit: </w:t>
      </w:r>
      <w:r>
        <w:rPr>
          <w:rFonts w:hint="default" w:ascii="Times New Roman" w:hAnsi="Times New Roman" w:cs="Times New Roman"/>
          <w:color w:val="FF0000"/>
        </w:rPr>
        <w:t>28 Apr 2025 to 12 May 2025</w:t>
      </w:r>
    </w:p>
    <w:p w14:paraId="7A3B31F2">
      <w:pPr>
        <w:bidi w:val="0"/>
        <w:spacing w:line="360" w:lineRule="auto"/>
        <w:rPr>
          <w:rFonts w:hint="default" w:ascii="Times New Roman" w:hAnsi="Times New Roman" w:cs="Times New Roman"/>
        </w:rPr>
      </w:pPr>
      <w:r>
        <w:rPr>
          <w:rFonts w:hint="default" w:ascii="Times New Roman" w:hAnsi="Times New Roman" w:cs="Times New Roman"/>
        </w:rPr>
        <w:t xml:space="preserve">Company Name: </w:t>
      </w:r>
      <w:r>
        <w:rPr>
          <w:rFonts w:hint="default" w:ascii="Times New Roman" w:hAnsi="Times New Roman" w:cs="Times New Roman"/>
          <w:color w:val="FF0000"/>
        </w:rPr>
        <w:t xml:space="preserve">Beijing </w:t>
      </w:r>
      <w:r>
        <w:rPr>
          <w:rFonts w:hint="default" w:ascii="Times New Roman" w:hAnsi="Times New Roman" w:cs="Times New Roman"/>
          <w:color w:val="FF0000"/>
          <w:lang w:eastAsia="zh-CN"/>
        </w:rPr>
        <w:t>Dajia -------------------- Co., Ltd</w:t>
      </w:r>
      <w:r>
        <w:rPr>
          <w:rFonts w:hint="default" w:ascii="Times New Roman" w:hAnsi="Times New Roman" w:cs="Times New Roman"/>
          <w:color w:val="FF0000"/>
        </w:rPr>
        <w:t>.</w:t>
      </w:r>
    </w:p>
    <w:p w14:paraId="696A38E8">
      <w:pPr>
        <w:bidi w:val="0"/>
        <w:spacing w:line="360" w:lineRule="auto"/>
        <w:rPr>
          <w:rFonts w:hint="default" w:ascii="Times New Roman" w:hAnsi="Times New Roman" w:cs="Times New Roman"/>
          <w:color w:val="FF0000"/>
        </w:rPr>
      </w:pPr>
      <w:r>
        <w:rPr>
          <w:rFonts w:hint="default" w:ascii="Times New Roman" w:hAnsi="Times New Roman" w:cs="Times New Roman"/>
        </w:rPr>
        <w:t>Company Address:</w:t>
      </w:r>
      <w:r>
        <w:rPr>
          <w:rFonts w:hint="default" w:ascii="Times New Roman" w:hAnsi="Times New Roman" w:cs="Times New Roman"/>
          <w:color w:val="FF0000"/>
        </w:rPr>
        <w:t xml:space="preserve"> Room101, 8th Floor, Building 12, Yard 16, West Erqi Road, Haidian District, Beijing</w:t>
      </w:r>
    </w:p>
    <w:p w14:paraId="076DBA75">
      <w:pPr>
        <w:bidi w:val="0"/>
      </w:pPr>
    </w:p>
    <w:tbl>
      <w:tblPr>
        <w:tblStyle w:val="6"/>
        <w:tblW w:w="10288" w:type="dxa"/>
        <w:tblInd w:w="2" w:type="dxa"/>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Layout w:type="fixed"/>
        <w:tblCellMar>
          <w:top w:w="0" w:type="dxa"/>
          <w:left w:w="0" w:type="dxa"/>
          <w:bottom w:w="0" w:type="dxa"/>
          <w:right w:w="0" w:type="dxa"/>
        </w:tblCellMar>
      </w:tblPr>
      <w:tblGrid>
        <w:gridCol w:w="1106"/>
        <w:gridCol w:w="1101"/>
        <w:gridCol w:w="1337"/>
        <w:gridCol w:w="3965"/>
        <w:gridCol w:w="2779"/>
      </w:tblGrid>
      <w:tr w14:paraId="3FB68EC5">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379" w:hRule="atLeast"/>
        </w:trPr>
        <w:tc>
          <w:tcPr>
            <w:tcW w:w="10288" w:type="dxa"/>
            <w:gridSpan w:val="5"/>
            <w:vAlign w:val="top"/>
          </w:tcPr>
          <w:p w14:paraId="18610901">
            <w:pPr>
              <w:bidi w:val="0"/>
              <w:rPr>
                <w:rFonts w:hint="default" w:ascii="Times New Roman" w:hAnsi="Times New Roman" w:cs="Times New Roman"/>
              </w:rPr>
            </w:pPr>
            <w:r>
              <w:rPr>
                <w:rFonts w:hint="default" w:ascii="Times New Roman" w:hAnsi="Times New Roman" w:cs="Times New Roman"/>
              </w:rPr>
              <w:t>Itinerary</w:t>
            </w:r>
          </w:p>
        </w:tc>
      </w:tr>
      <w:tr w14:paraId="7EDACD78">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376" w:hRule="atLeast"/>
        </w:trPr>
        <w:tc>
          <w:tcPr>
            <w:tcW w:w="1106" w:type="dxa"/>
            <w:vAlign w:val="top"/>
          </w:tcPr>
          <w:p w14:paraId="389E670F">
            <w:pPr>
              <w:bidi w:val="0"/>
              <w:rPr>
                <w:rFonts w:hint="default" w:ascii="Times New Roman" w:hAnsi="Times New Roman" w:cs="Times New Roman"/>
              </w:rPr>
            </w:pPr>
            <w:r>
              <w:rPr>
                <w:rFonts w:hint="default" w:ascii="Times New Roman" w:hAnsi="Times New Roman" w:cs="Times New Roman"/>
              </w:rPr>
              <w:t>Name</w:t>
            </w:r>
          </w:p>
        </w:tc>
        <w:tc>
          <w:tcPr>
            <w:tcW w:w="1101" w:type="dxa"/>
            <w:vAlign w:val="top"/>
          </w:tcPr>
          <w:p w14:paraId="4665D8AF">
            <w:pPr>
              <w:bidi w:val="0"/>
              <w:rPr>
                <w:rFonts w:hint="default" w:ascii="Times New Roman" w:hAnsi="Times New Roman" w:cs="Times New Roman"/>
              </w:rPr>
            </w:pPr>
            <w:r>
              <w:rPr>
                <w:rFonts w:hint="default" w:ascii="Times New Roman" w:hAnsi="Times New Roman" w:cs="Times New Roman"/>
              </w:rPr>
              <w:t>Location</w:t>
            </w:r>
          </w:p>
        </w:tc>
        <w:tc>
          <w:tcPr>
            <w:tcW w:w="1337" w:type="dxa"/>
            <w:vAlign w:val="top"/>
          </w:tcPr>
          <w:p w14:paraId="6EE554E8">
            <w:pPr>
              <w:bidi w:val="0"/>
              <w:rPr>
                <w:rFonts w:hint="default" w:ascii="Times New Roman" w:hAnsi="Times New Roman" w:cs="Times New Roman"/>
              </w:rPr>
            </w:pPr>
            <w:r>
              <w:rPr>
                <w:rFonts w:hint="default" w:ascii="Times New Roman" w:hAnsi="Times New Roman" w:cs="Times New Roman"/>
              </w:rPr>
              <w:t>Time</w:t>
            </w:r>
          </w:p>
        </w:tc>
        <w:tc>
          <w:tcPr>
            <w:tcW w:w="3965" w:type="dxa"/>
            <w:vAlign w:val="top"/>
          </w:tcPr>
          <w:p w14:paraId="69F05A1C">
            <w:pPr>
              <w:bidi w:val="0"/>
              <w:rPr>
                <w:rFonts w:hint="default" w:ascii="Times New Roman" w:hAnsi="Times New Roman" w:cs="Times New Roman"/>
              </w:rPr>
            </w:pPr>
            <w:r>
              <w:rPr>
                <w:rFonts w:hint="default" w:ascii="Times New Roman" w:hAnsi="Times New Roman" w:cs="Times New Roman"/>
              </w:rPr>
              <w:t>Activities</w:t>
            </w:r>
          </w:p>
        </w:tc>
        <w:tc>
          <w:tcPr>
            <w:tcW w:w="2779" w:type="dxa"/>
            <w:vAlign w:val="top"/>
          </w:tcPr>
          <w:p w14:paraId="3745C1C5">
            <w:pPr>
              <w:bidi w:val="0"/>
              <w:rPr>
                <w:rFonts w:hint="default" w:ascii="Times New Roman" w:hAnsi="Times New Roman" w:cs="Times New Roman"/>
              </w:rPr>
            </w:pPr>
            <w:r>
              <w:rPr>
                <w:rFonts w:hint="default" w:ascii="Times New Roman" w:hAnsi="Times New Roman" w:cs="Times New Roman"/>
              </w:rPr>
              <w:t>Purpose</w:t>
            </w:r>
          </w:p>
        </w:tc>
      </w:tr>
      <w:tr w14:paraId="497E51AA">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742" w:hRule="atLeast"/>
        </w:trPr>
        <w:tc>
          <w:tcPr>
            <w:tcW w:w="1106" w:type="dxa"/>
            <w:vMerge w:val="restart"/>
            <w:tcBorders>
              <w:bottom w:val="nil"/>
            </w:tcBorders>
            <w:vAlign w:val="top"/>
          </w:tcPr>
          <w:p w14:paraId="3EBC449F">
            <w:pPr>
              <w:bidi w:val="0"/>
              <w:rPr>
                <w:rFonts w:hint="default" w:ascii="Times New Roman" w:hAnsi="Times New Roman" w:cs="Times New Roman"/>
                <w:color w:val="FF0000"/>
              </w:rPr>
            </w:pPr>
            <w:r>
              <w:rPr>
                <w:rFonts w:hint="default" w:ascii="Times New Roman" w:hAnsi="Times New Roman" w:cs="Times New Roman"/>
                <w:color w:val="FF0000"/>
              </w:rPr>
              <w:t>GUO</w:t>
            </w:r>
          </w:p>
          <w:p w14:paraId="24D310DD">
            <w:pPr>
              <w:bidi w:val="0"/>
              <w:rPr>
                <w:rFonts w:hint="default"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w:t>
            </w:r>
            <w:r>
              <w:rPr>
                <w:rFonts w:hint="eastAsia" w:ascii="Times New Roman" w:hAnsi="Times New Roman" w:cs="Times New Roman"/>
                <w:color w:val="FF0000"/>
                <w:lang w:val="en-US" w:eastAsia="zh-CN"/>
              </w:rPr>
              <w:t>（英文+中文）</w:t>
            </w:r>
          </w:p>
        </w:tc>
        <w:tc>
          <w:tcPr>
            <w:tcW w:w="1101" w:type="dxa"/>
            <w:vAlign w:val="top"/>
          </w:tcPr>
          <w:p w14:paraId="54D92305">
            <w:pPr>
              <w:bidi w:val="0"/>
              <w:rPr>
                <w:rFonts w:hint="default" w:ascii="Times New Roman" w:hAnsi="Times New Roman" w:cs="Times New Roman"/>
              </w:rPr>
            </w:pPr>
          </w:p>
          <w:p w14:paraId="1761260C">
            <w:pPr>
              <w:bidi w:val="0"/>
              <w:rPr>
                <w:rFonts w:hint="default" w:ascii="Times New Roman" w:hAnsi="Times New Roman" w:cs="Times New Roman"/>
              </w:rPr>
            </w:pPr>
            <w:r>
              <w:rPr>
                <w:rFonts w:hint="default" w:ascii="Times New Roman" w:hAnsi="Times New Roman" w:cs="Times New Roman"/>
              </w:rPr>
              <w:t>Airport</w:t>
            </w:r>
          </w:p>
        </w:tc>
        <w:tc>
          <w:tcPr>
            <w:tcW w:w="1337" w:type="dxa"/>
            <w:vAlign w:val="top"/>
          </w:tcPr>
          <w:p w14:paraId="18793C6E">
            <w:pPr>
              <w:bidi w:val="0"/>
              <w:rPr>
                <w:rFonts w:hint="default" w:ascii="Times New Roman" w:hAnsi="Times New Roman" w:cs="Times New Roman"/>
              </w:rPr>
            </w:pPr>
          </w:p>
          <w:p w14:paraId="31A6E353">
            <w:pPr>
              <w:bidi w:val="0"/>
              <w:rPr>
                <w:rFonts w:hint="default" w:ascii="Times New Roman" w:hAnsi="Times New Roman" w:cs="Times New Roman"/>
              </w:rPr>
            </w:pPr>
            <w:r>
              <w:rPr>
                <w:rFonts w:hint="default" w:ascii="Times New Roman" w:hAnsi="Times New Roman" w:cs="Times New Roman"/>
              </w:rPr>
              <w:t>28 Apr 2025</w:t>
            </w:r>
          </w:p>
        </w:tc>
        <w:tc>
          <w:tcPr>
            <w:tcW w:w="3965" w:type="dxa"/>
            <w:vAlign w:val="top"/>
          </w:tcPr>
          <w:p w14:paraId="3802258E">
            <w:pPr>
              <w:bidi w:val="0"/>
              <w:rPr>
                <w:rFonts w:hint="default" w:ascii="Times New Roman" w:hAnsi="Times New Roman" w:cs="Times New Roman"/>
              </w:rPr>
            </w:pPr>
            <w:r>
              <w:rPr>
                <w:rFonts w:hint="default" w:ascii="Times New Roman" w:hAnsi="Times New Roman" w:cs="Times New Roman"/>
              </w:rPr>
              <w:t>Flight from Beijing China to Sao Paulo City, Brazil</w:t>
            </w:r>
          </w:p>
        </w:tc>
        <w:tc>
          <w:tcPr>
            <w:tcW w:w="2779" w:type="dxa"/>
            <w:vAlign w:val="top"/>
          </w:tcPr>
          <w:p w14:paraId="70D1F8B7">
            <w:pPr>
              <w:bidi w:val="0"/>
              <w:rPr>
                <w:rFonts w:hint="default" w:ascii="Times New Roman" w:hAnsi="Times New Roman" w:cs="Times New Roman"/>
              </w:rPr>
            </w:pPr>
          </w:p>
          <w:p w14:paraId="253AB4C9">
            <w:pPr>
              <w:bidi w:val="0"/>
              <w:rPr>
                <w:rFonts w:hint="default" w:ascii="Times New Roman" w:hAnsi="Times New Roman" w:cs="Times New Roman"/>
              </w:rPr>
            </w:pPr>
            <w:r>
              <w:rPr>
                <w:rFonts w:hint="default" w:ascii="Times New Roman" w:hAnsi="Times New Roman" w:cs="Times New Roman"/>
              </w:rPr>
              <w:t>/</w:t>
            </w:r>
          </w:p>
        </w:tc>
      </w:tr>
      <w:tr w14:paraId="73D5FD35">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1137" w:hRule="atLeast"/>
        </w:trPr>
        <w:tc>
          <w:tcPr>
            <w:tcW w:w="1106" w:type="dxa"/>
            <w:vMerge w:val="continue"/>
            <w:tcBorders>
              <w:top w:val="nil"/>
            </w:tcBorders>
            <w:vAlign w:val="top"/>
          </w:tcPr>
          <w:p w14:paraId="1A1B3EE0">
            <w:pPr>
              <w:bidi w:val="0"/>
              <w:rPr>
                <w:rFonts w:hint="default" w:ascii="Times New Roman" w:hAnsi="Times New Roman" w:cs="Times New Roman"/>
              </w:rPr>
            </w:pPr>
          </w:p>
        </w:tc>
        <w:tc>
          <w:tcPr>
            <w:tcW w:w="1101" w:type="dxa"/>
            <w:vAlign w:val="top"/>
          </w:tcPr>
          <w:p w14:paraId="7294A04C">
            <w:pPr>
              <w:bidi w:val="0"/>
              <w:rPr>
                <w:rFonts w:hint="default" w:ascii="Times New Roman" w:hAnsi="Times New Roman" w:cs="Times New Roman"/>
              </w:rPr>
            </w:pPr>
          </w:p>
          <w:p w14:paraId="27177076">
            <w:pPr>
              <w:bidi w:val="0"/>
              <w:rPr>
                <w:rFonts w:hint="default" w:ascii="Times New Roman" w:hAnsi="Times New Roman" w:cs="Times New Roman"/>
              </w:rPr>
            </w:pPr>
          </w:p>
          <w:p w14:paraId="7C1DE832">
            <w:pPr>
              <w:bidi w:val="0"/>
              <w:rPr>
                <w:rFonts w:hint="default" w:ascii="Times New Roman" w:hAnsi="Times New Roman" w:cs="Times New Roman"/>
              </w:rPr>
            </w:pPr>
            <w:r>
              <w:rPr>
                <w:rFonts w:hint="default" w:ascii="Times New Roman" w:hAnsi="Times New Roman" w:cs="Times New Roman"/>
              </w:rPr>
              <w:t>Sao Paulo</w:t>
            </w:r>
          </w:p>
        </w:tc>
        <w:tc>
          <w:tcPr>
            <w:tcW w:w="1337" w:type="dxa"/>
            <w:vAlign w:val="top"/>
          </w:tcPr>
          <w:p w14:paraId="3D3F8F61">
            <w:pPr>
              <w:bidi w:val="0"/>
              <w:rPr>
                <w:rFonts w:hint="default" w:ascii="Times New Roman" w:hAnsi="Times New Roman" w:cs="Times New Roman"/>
              </w:rPr>
            </w:pPr>
          </w:p>
          <w:p w14:paraId="5C92B588">
            <w:pPr>
              <w:bidi w:val="0"/>
              <w:rPr>
                <w:rFonts w:hint="default" w:ascii="Times New Roman" w:hAnsi="Times New Roman" w:cs="Times New Roman"/>
              </w:rPr>
            </w:pPr>
            <w:r>
              <w:rPr>
                <w:rFonts w:hint="default" w:ascii="Times New Roman" w:hAnsi="Times New Roman" w:cs="Times New Roman"/>
              </w:rPr>
              <w:t>29 Apr 2025 -</w:t>
            </w:r>
          </w:p>
          <w:p w14:paraId="398C8BF3">
            <w:pPr>
              <w:bidi w:val="0"/>
              <w:rPr>
                <w:rFonts w:hint="default" w:ascii="Times New Roman" w:hAnsi="Times New Roman" w:cs="Times New Roman"/>
              </w:rPr>
            </w:pPr>
            <w:r>
              <w:rPr>
                <w:rFonts w:hint="default" w:ascii="Times New Roman" w:hAnsi="Times New Roman" w:cs="Times New Roman"/>
              </w:rPr>
              <w:t>4 May 2025</w:t>
            </w:r>
          </w:p>
        </w:tc>
        <w:tc>
          <w:tcPr>
            <w:tcW w:w="3965" w:type="dxa"/>
            <w:vAlign w:val="top"/>
          </w:tcPr>
          <w:p w14:paraId="11BB24D5">
            <w:pPr>
              <w:bidi w:val="0"/>
              <w:rPr>
                <w:rFonts w:hint="default" w:ascii="Times New Roman" w:hAnsi="Times New Roman" w:cs="Times New Roman"/>
              </w:rPr>
            </w:pPr>
          </w:p>
          <w:p w14:paraId="510D60A0">
            <w:pPr>
              <w:bidi w:val="0"/>
              <w:rPr>
                <w:rFonts w:hint="default" w:ascii="Times New Roman" w:hAnsi="Times New Roman" w:cs="Times New Roman"/>
              </w:rPr>
            </w:pPr>
          </w:p>
          <w:p w14:paraId="75A60C94">
            <w:pPr>
              <w:bidi w:val="0"/>
              <w:rPr>
                <w:rFonts w:hint="default" w:ascii="Times New Roman" w:hAnsi="Times New Roman" w:cs="Times New Roman"/>
              </w:rPr>
            </w:pPr>
            <w:r>
              <w:rPr>
                <w:rFonts w:hint="default" w:ascii="Times New Roman" w:hAnsi="Times New Roman" w:cs="Times New Roman"/>
              </w:rPr>
              <w:t>represent the brand at Gamescom Latam</w:t>
            </w:r>
          </w:p>
        </w:tc>
        <w:tc>
          <w:tcPr>
            <w:tcW w:w="2779" w:type="dxa"/>
            <w:vAlign w:val="top"/>
          </w:tcPr>
          <w:p w14:paraId="70298AAD">
            <w:pPr>
              <w:bidi w:val="0"/>
              <w:rPr>
                <w:rFonts w:hint="default" w:ascii="Times New Roman" w:hAnsi="Times New Roman" w:cs="Times New Roman"/>
              </w:rPr>
            </w:pPr>
            <w:r>
              <w:rPr>
                <w:rFonts w:hint="default" w:ascii="Times New Roman" w:hAnsi="Times New Roman" w:cs="Times New Roman"/>
              </w:rPr>
              <w:t>Participate in local exhibitions to expand market cooperation  opportunities.</w:t>
            </w:r>
          </w:p>
        </w:tc>
      </w:tr>
    </w:tbl>
    <w:p w14:paraId="65AEC1A2">
      <w:pPr>
        <w:bidi w:val="0"/>
        <w:rPr>
          <w:rFonts w:hint="default" w:ascii="Times New Roman" w:hAnsi="Times New Roman" w:cs="Times New Roman"/>
        </w:rPr>
      </w:pPr>
    </w:p>
    <w:p w14:paraId="69637E2C">
      <w:pPr>
        <w:bidi w:val="0"/>
        <w:rPr>
          <w:rFonts w:hint="default" w:ascii="Times New Roman" w:hAnsi="Times New Roman" w:cs="Times New Roman"/>
        </w:rPr>
        <w:sectPr>
          <w:headerReference r:id="rId5" w:type="default"/>
          <w:pgSz w:w="11907" w:h="16839"/>
          <w:pgMar w:top="2100" w:right="532" w:bottom="0" w:left="1079" w:header="852" w:footer="0" w:gutter="0"/>
          <w:cols w:space="720" w:num="1"/>
        </w:sectPr>
      </w:pPr>
    </w:p>
    <w:p w14:paraId="75C495CF">
      <w:pPr>
        <w:bidi w:val="0"/>
        <w:rPr>
          <w:rFonts w:hint="default" w:ascii="Times New Roman" w:hAnsi="Times New Roman" w:cs="Times New Roman"/>
        </w:rPr>
      </w:pPr>
    </w:p>
    <w:p w14:paraId="70077FE7">
      <w:pPr>
        <w:bidi w:val="0"/>
        <w:rPr>
          <w:rFonts w:hint="default" w:ascii="Times New Roman" w:hAnsi="Times New Roman" w:cs="Times New Roman"/>
        </w:rPr>
      </w:pPr>
    </w:p>
    <w:tbl>
      <w:tblPr>
        <w:tblStyle w:val="6"/>
        <w:tblW w:w="10288" w:type="dxa"/>
        <w:tblInd w:w="4" w:type="dxa"/>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Layout w:type="fixed"/>
        <w:tblCellMar>
          <w:top w:w="0" w:type="dxa"/>
          <w:left w:w="0" w:type="dxa"/>
          <w:bottom w:w="0" w:type="dxa"/>
          <w:right w:w="0" w:type="dxa"/>
        </w:tblCellMar>
      </w:tblPr>
      <w:tblGrid>
        <w:gridCol w:w="1106"/>
        <w:gridCol w:w="1101"/>
        <w:gridCol w:w="1337"/>
        <w:gridCol w:w="3965"/>
        <w:gridCol w:w="2779"/>
      </w:tblGrid>
      <w:tr w14:paraId="38FBC58A">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1138" w:hRule="atLeast"/>
        </w:trPr>
        <w:tc>
          <w:tcPr>
            <w:tcW w:w="1106" w:type="dxa"/>
            <w:vMerge w:val="restart"/>
            <w:tcBorders>
              <w:bottom w:val="nil"/>
            </w:tcBorders>
            <w:vAlign w:val="top"/>
          </w:tcPr>
          <w:p w14:paraId="43636C3C">
            <w:pPr>
              <w:bidi w:val="0"/>
              <w:rPr>
                <w:rFonts w:hint="default" w:ascii="Times New Roman" w:hAnsi="Times New Roman" w:cs="Times New Roman"/>
              </w:rPr>
            </w:pPr>
          </w:p>
        </w:tc>
        <w:tc>
          <w:tcPr>
            <w:tcW w:w="1101" w:type="dxa"/>
            <w:vAlign w:val="top"/>
          </w:tcPr>
          <w:p w14:paraId="507992C3">
            <w:pPr>
              <w:bidi w:val="0"/>
              <w:rPr>
                <w:rFonts w:hint="default" w:ascii="Times New Roman" w:hAnsi="Times New Roman" w:cs="Times New Roman"/>
              </w:rPr>
            </w:pPr>
          </w:p>
          <w:p w14:paraId="5D72146D">
            <w:pPr>
              <w:bidi w:val="0"/>
              <w:rPr>
                <w:rFonts w:hint="default" w:ascii="Times New Roman" w:hAnsi="Times New Roman" w:cs="Times New Roman"/>
              </w:rPr>
            </w:pPr>
          </w:p>
          <w:p w14:paraId="6B0B7FAF">
            <w:pPr>
              <w:bidi w:val="0"/>
              <w:rPr>
                <w:rFonts w:hint="default" w:ascii="Times New Roman" w:hAnsi="Times New Roman" w:cs="Times New Roman"/>
              </w:rPr>
            </w:pPr>
            <w:r>
              <w:rPr>
                <w:rFonts w:hint="default" w:ascii="Times New Roman" w:hAnsi="Times New Roman" w:cs="Times New Roman"/>
              </w:rPr>
              <w:t>Sao Paulo</w:t>
            </w:r>
          </w:p>
        </w:tc>
        <w:tc>
          <w:tcPr>
            <w:tcW w:w="1337" w:type="dxa"/>
            <w:vAlign w:val="top"/>
          </w:tcPr>
          <w:p w14:paraId="1EC16DC5">
            <w:pPr>
              <w:bidi w:val="0"/>
              <w:rPr>
                <w:rFonts w:hint="default" w:ascii="Times New Roman" w:hAnsi="Times New Roman" w:cs="Times New Roman"/>
              </w:rPr>
            </w:pPr>
          </w:p>
          <w:p w14:paraId="7B1CF777">
            <w:pPr>
              <w:bidi w:val="0"/>
              <w:rPr>
                <w:rFonts w:hint="default" w:ascii="Times New Roman" w:hAnsi="Times New Roman" w:cs="Times New Roman"/>
              </w:rPr>
            </w:pPr>
            <w:r>
              <w:rPr>
                <w:rFonts w:hint="default" w:ascii="Times New Roman" w:hAnsi="Times New Roman" w:cs="Times New Roman"/>
              </w:rPr>
              <w:t>5 May 2025 -</w:t>
            </w:r>
          </w:p>
          <w:p w14:paraId="28765CCC">
            <w:pPr>
              <w:bidi w:val="0"/>
              <w:rPr>
                <w:rFonts w:hint="default" w:ascii="Times New Roman" w:hAnsi="Times New Roman" w:cs="Times New Roman"/>
              </w:rPr>
            </w:pPr>
            <w:r>
              <w:rPr>
                <w:rFonts w:hint="default" w:ascii="Times New Roman" w:hAnsi="Times New Roman" w:cs="Times New Roman"/>
              </w:rPr>
              <w:t>8 May 2025</w:t>
            </w:r>
          </w:p>
        </w:tc>
        <w:tc>
          <w:tcPr>
            <w:tcW w:w="3965" w:type="dxa"/>
            <w:vAlign w:val="top"/>
          </w:tcPr>
          <w:p w14:paraId="7E4328A2">
            <w:pPr>
              <w:bidi w:val="0"/>
              <w:rPr>
                <w:rFonts w:hint="default" w:ascii="Times New Roman" w:hAnsi="Times New Roman" w:cs="Times New Roman"/>
              </w:rPr>
            </w:pPr>
          </w:p>
          <w:p w14:paraId="5BDE9DDA">
            <w:pPr>
              <w:bidi w:val="0"/>
              <w:rPr>
                <w:rFonts w:hint="default" w:ascii="Times New Roman" w:hAnsi="Times New Roman" w:cs="Times New Roman"/>
              </w:rPr>
            </w:pPr>
            <w:r>
              <w:rPr>
                <w:rFonts w:hint="default" w:ascii="Times New Roman" w:hAnsi="Times New Roman" w:cs="Times New Roman"/>
              </w:rPr>
              <w:t>Visit São Paulo suppliers and improve cooperation mechanisms</w:t>
            </w:r>
          </w:p>
        </w:tc>
        <w:tc>
          <w:tcPr>
            <w:tcW w:w="2779" w:type="dxa"/>
            <w:vMerge w:val="restart"/>
            <w:tcBorders>
              <w:bottom w:val="nil"/>
            </w:tcBorders>
            <w:vAlign w:val="top"/>
          </w:tcPr>
          <w:p w14:paraId="3C921A59">
            <w:pPr>
              <w:bidi w:val="0"/>
              <w:rPr>
                <w:rFonts w:hint="default" w:ascii="Times New Roman" w:hAnsi="Times New Roman" w:cs="Times New Roman"/>
              </w:rPr>
            </w:pPr>
            <w:r>
              <w:rPr>
                <w:rFonts w:hint="default" w:ascii="Times New Roman" w:hAnsi="Times New Roman" w:cs="Times New Roman"/>
              </w:rPr>
              <w:t>Establish communication and   connections with suppliers and artists, improve the supply</w:t>
            </w:r>
          </w:p>
          <w:p w14:paraId="1EEA44CE">
            <w:pPr>
              <w:bidi w:val="0"/>
              <w:rPr>
                <w:rFonts w:hint="default" w:ascii="Times New Roman" w:hAnsi="Times New Roman" w:cs="Times New Roman"/>
              </w:rPr>
            </w:pPr>
            <w:r>
              <w:rPr>
                <w:rFonts w:hint="default" w:ascii="Times New Roman" w:hAnsi="Times New Roman" w:cs="Times New Roman"/>
              </w:rPr>
              <w:t>chain system, and advance</w:t>
            </w:r>
          </w:p>
          <w:p w14:paraId="357F065A">
            <w:pPr>
              <w:bidi w:val="0"/>
              <w:rPr>
                <w:rFonts w:hint="default" w:ascii="Times New Roman" w:hAnsi="Times New Roman" w:cs="Times New Roman"/>
              </w:rPr>
            </w:pPr>
            <w:r>
              <w:rPr>
                <w:rFonts w:hint="default" w:ascii="Times New Roman" w:hAnsi="Times New Roman" w:cs="Times New Roman"/>
              </w:rPr>
              <w:t>brand marketing and collaboration.</w:t>
            </w:r>
          </w:p>
        </w:tc>
      </w:tr>
      <w:tr w14:paraId="6AF137A3">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1133" w:hRule="atLeast"/>
        </w:trPr>
        <w:tc>
          <w:tcPr>
            <w:tcW w:w="1106" w:type="dxa"/>
            <w:vMerge w:val="continue"/>
            <w:tcBorders>
              <w:top w:val="nil"/>
              <w:bottom w:val="nil"/>
            </w:tcBorders>
            <w:vAlign w:val="top"/>
          </w:tcPr>
          <w:p w14:paraId="675F2AD4">
            <w:pPr>
              <w:bidi w:val="0"/>
              <w:rPr>
                <w:rFonts w:hint="default" w:ascii="Times New Roman" w:hAnsi="Times New Roman" w:cs="Times New Roman"/>
              </w:rPr>
            </w:pPr>
          </w:p>
        </w:tc>
        <w:tc>
          <w:tcPr>
            <w:tcW w:w="1101" w:type="dxa"/>
            <w:vAlign w:val="top"/>
          </w:tcPr>
          <w:p w14:paraId="28491C1D">
            <w:pPr>
              <w:bidi w:val="0"/>
              <w:rPr>
                <w:rFonts w:hint="default" w:ascii="Times New Roman" w:hAnsi="Times New Roman" w:cs="Times New Roman"/>
              </w:rPr>
            </w:pPr>
          </w:p>
          <w:p w14:paraId="3D1BAA5D">
            <w:pPr>
              <w:bidi w:val="0"/>
              <w:rPr>
                <w:rFonts w:hint="default" w:ascii="Times New Roman" w:hAnsi="Times New Roman" w:cs="Times New Roman"/>
              </w:rPr>
            </w:pPr>
            <w:r>
              <w:rPr>
                <w:rFonts w:hint="default" w:ascii="Times New Roman" w:hAnsi="Times New Roman" w:cs="Times New Roman"/>
              </w:rPr>
              <w:t>Sao Paulo</w:t>
            </w:r>
          </w:p>
        </w:tc>
        <w:tc>
          <w:tcPr>
            <w:tcW w:w="1337" w:type="dxa"/>
            <w:vAlign w:val="top"/>
          </w:tcPr>
          <w:p w14:paraId="61531813">
            <w:pPr>
              <w:bidi w:val="0"/>
              <w:rPr>
                <w:rFonts w:hint="default" w:ascii="Times New Roman" w:hAnsi="Times New Roman" w:cs="Times New Roman"/>
              </w:rPr>
            </w:pPr>
          </w:p>
          <w:p w14:paraId="7426DE38">
            <w:pPr>
              <w:bidi w:val="0"/>
              <w:rPr>
                <w:rFonts w:hint="default" w:ascii="Times New Roman" w:hAnsi="Times New Roman" w:cs="Times New Roman"/>
              </w:rPr>
            </w:pPr>
            <w:r>
              <w:rPr>
                <w:rFonts w:hint="default" w:ascii="Times New Roman" w:hAnsi="Times New Roman" w:cs="Times New Roman"/>
              </w:rPr>
              <w:t>9 May 2025 -</w:t>
            </w:r>
          </w:p>
          <w:p w14:paraId="36A9B0AF">
            <w:pPr>
              <w:bidi w:val="0"/>
              <w:rPr>
                <w:rFonts w:hint="default" w:ascii="Times New Roman" w:hAnsi="Times New Roman" w:cs="Times New Roman"/>
              </w:rPr>
            </w:pPr>
            <w:r>
              <w:rPr>
                <w:rFonts w:hint="default" w:ascii="Times New Roman" w:hAnsi="Times New Roman" w:cs="Times New Roman"/>
              </w:rPr>
              <w:t>11 May 2025</w:t>
            </w:r>
          </w:p>
        </w:tc>
        <w:tc>
          <w:tcPr>
            <w:tcW w:w="3965" w:type="dxa"/>
            <w:vAlign w:val="top"/>
          </w:tcPr>
          <w:p w14:paraId="212C76E0">
            <w:pPr>
              <w:bidi w:val="0"/>
              <w:rPr>
                <w:rFonts w:hint="default" w:ascii="Times New Roman" w:hAnsi="Times New Roman" w:cs="Times New Roman"/>
              </w:rPr>
            </w:pPr>
          </w:p>
          <w:p w14:paraId="0D1E0FA3">
            <w:pPr>
              <w:bidi w:val="0"/>
              <w:rPr>
                <w:rFonts w:hint="default" w:ascii="Times New Roman" w:hAnsi="Times New Roman" w:cs="Times New Roman"/>
              </w:rPr>
            </w:pPr>
            <w:r>
              <w:rPr>
                <w:rFonts w:hint="default" w:ascii="Times New Roman" w:hAnsi="Times New Roman" w:cs="Times New Roman"/>
              </w:rPr>
              <w:t>Invite artists to the company meeting room for interviews</w:t>
            </w:r>
          </w:p>
        </w:tc>
        <w:tc>
          <w:tcPr>
            <w:tcW w:w="2779" w:type="dxa"/>
            <w:vMerge w:val="continue"/>
            <w:tcBorders>
              <w:top w:val="nil"/>
            </w:tcBorders>
            <w:vAlign w:val="top"/>
          </w:tcPr>
          <w:p w14:paraId="7C5997FC">
            <w:pPr>
              <w:bidi w:val="0"/>
              <w:rPr>
                <w:rFonts w:hint="default" w:ascii="Times New Roman" w:hAnsi="Times New Roman" w:cs="Times New Roman"/>
              </w:rPr>
            </w:pPr>
          </w:p>
        </w:tc>
      </w:tr>
      <w:tr w14:paraId="0E8EB363">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top w:w="0" w:type="dxa"/>
            <w:left w:w="0" w:type="dxa"/>
            <w:bottom w:w="0" w:type="dxa"/>
            <w:right w:w="0" w:type="dxa"/>
          </w:tblCellMar>
        </w:tblPrEx>
        <w:trPr>
          <w:trHeight w:val="1139" w:hRule="atLeast"/>
        </w:trPr>
        <w:tc>
          <w:tcPr>
            <w:tcW w:w="1106" w:type="dxa"/>
            <w:vMerge w:val="continue"/>
            <w:tcBorders>
              <w:top w:val="nil"/>
            </w:tcBorders>
            <w:vAlign w:val="top"/>
          </w:tcPr>
          <w:p w14:paraId="2402AFEC">
            <w:pPr>
              <w:bidi w:val="0"/>
              <w:rPr>
                <w:rFonts w:hint="default" w:ascii="Times New Roman" w:hAnsi="Times New Roman" w:cs="Times New Roman"/>
              </w:rPr>
            </w:pPr>
          </w:p>
        </w:tc>
        <w:tc>
          <w:tcPr>
            <w:tcW w:w="1101" w:type="dxa"/>
            <w:vAlign w:val="top"/>
          </w:tcPr>
          <w:p w14:paraId="7274BD06">
            <w:pPr>
              <w:bidi w:val="0"/>
              <w:rPr>
                <w:rFonts w:hint="default" w:ascii="Times New Roman" w:hAnsi="Times New Roman" w:cs="Times New Roman"/>
              </w:rPr>
            </w:pPr>
          </w:p>
          <w:p w14:paraId="527B448C">
            <w:pPr>
              <w:bidi w:val="0"/>
              <w:rPr>
                <w:rFonts w:hint="default" w:ascii="Times New Roman" w:hAnsi="Times New Roman" w:cs="Times New Roman"/>
              </w:rPr>
            </w:pPr>
          </w:p>
          <w:p w14:paraId="264AE55B">
            <w:pPr>
              <w:bidi w:val="0"/>
              <w:rPr>
                <w:rFonts w:hint="default" w:ascii="Times New Roman" w:hAnsi="Times New Roman" w:cs="Times New Roman"/>
              </w:rPr>
            </w:pPr>
            <w:r>
              <w:rPr>
                <w:rFonts w:hint="default" w:ascii="Times New Roman" w:hAnsi="Times New Roman" w:cs="Times New Roman"/>
              </w:rPr>
              <w:t>Airport</w:t>
            </w:r>
          </w:p>
        </w:tc>
        <w:tc>
          <w:tcPr>
            <w:tcW w:w="1337" w:type="dxa"/>
            <w:vAlign w:val="top"/>
          </w:tcPr>
          <w:p w14:paraId="48FA6A37">
            <w:pPr>
              <w:bidi w:val="0"/>
              <w:rPr>
                <w:rFonts w:hint="default" w:ascii="Times New Roman" w:hAnsi="Times New Roman" w:cs="Times New Roman"/>
              </w:rPr>
            </w:pPr>
          </w:p>
          <w:p w14:paraId="186277E2">
            <w:pPr>
              <w:bidi w:val="0"/>
              <w:rPr>
                <w:rFonts w:hint="default" w:ascii="Times New Roman" w:hAnsi="Times New Roman" w:cs="Times New Roman"/>
              </w:rPr>
            </w:pPr>
          </w:p>
          <w:p w14:paraId="21242B3D">
            <w:pPr>
              <w:bidi w:val="0"/>
              <w:rPr>
                <w:rFonts w:hint="default" w:ascii="Times New Roman" w:hAnsi="Times New Roman" w:cs="Times New Roman"/>
              </w:rPr>
            </w:pPr>
            <w:r>
              <w:rPr>
                <w:rFonts w:hint="default" w:ascii="Times New Roman" w:hAnsi="Times New Roman" w:cs="Times New Roman"/>
              </w:rPr>
              <w:t>12 May 2025</w:t>
            </w:r>
          </w:p>
        </w:tc>
        <w:tc>
          <w:tcPr>
            <w:tcW w:w="3965" w:type="dxa"/>
            <w:vAlign w:val="top"/>
          </w:tcPr>
          <w:p w14:paraId="0A906094">
            <w:pPr>
              <w:bidi w:val="0"/>
              <w:rPr>
                <w:rFonts w:hint="default" w:ascii="Times New Roman" w:hAnsi="Times New Roman" w:cs="Times New Roman"/>
              </w:rPr>
            </w:pPr>
          </w:p>
          <w:p w14:paraId="7FF3E400">
            <w:pPr>
              <w:bidi w:val="0"/>
              <w:rPr>
                <w:rFonts w:hint="default" w:ascii="Times New Roman" w:hAnsi="Times New Roman" w:cs="Times New Roman"/>
              </w:rPr>
            </w:pPr>
          </w:p>
          <w:p w14:paraId="6F7AEEDD">
            <w:pPr>
              <w:bidi w:val="0"/>
              <w:rPr>
                <w:rFonts w:hint="default" w:ascii="Times New Roman" w:hAnsi="Times New Roman" w:cs="Times New Roman"/>
              </w:rPr>
            </w:pPr>
            <w:r>
              <w:rPr>
                <w:rFonts w:hint="default" w:ascii="Times New Roman" w:hAnsi="Times New Roman" w:cs="Times New Roman"/>
              </w:rPr>
              <w:t>Flight back to Beijing China</w:t>
            </w:r>
          </w:p>
        </w:tc>
        <w:tc>
          <w:tcPr>
            <w:tcW w:w="2779" w:type="dxa"/>
            <w:vAlign w:val="top"/>
          </w:tcPr>
          <w:p w14:paraId="3A5059B8">
            <w:pPr>
              <w:bidi w:val="0"/>
              <w:rPr>
                <w:rFonts w:hint="default" w:ascii="Times New Roman" w:hAnsi="Times New Roman" w:cs="Times New Roman"/>
              </w:rPr>
            </w:pPr>
          </w:p>
          <w:p w14:paraId="1E98B19A">
            <w:pPr>
              <w:bidi w:val="0"/>
              <w:rPr>
                <w:rFonts w:hint="default" w:ascii="Times New Roman" w:hAnsi="Times New Roman" w:cs="Times New Roman"/>
              </w:rPr>
            </w:pPr>
          </w:p>
          <w:p w14:paraId="7127D889">
            <w:pPr>
              <w:bidi w:val="0"/>
              <w:rPr>
                <w:rFonts w:hint="default" w:ascii="Times New Roman" w:hAnsi="Times New Roman" w:cs="Times New Roman"/>
              </w:rPr>
            </w:pPr>
            <w:r>
              <w:rPr>
                <w:rFonts w:hint="default" w:ascii="Times New Roman" w:hAnsi="Times New Roman" w:cs="Times New Roman"/>
              </w:rPr>
              <w:t>/</w:t>
            </w:r>
          </w:p>
        </w:tc>
      </w:tr>
    </w:tbl>
    <w:p w14:paraId="2A8F1F2B">
      <w:pPr>
        <w:spacing w:line="405" w:lineRule="auto"/>
        <w:rPr>
          <w:rFonts w:ascii="Arial"/>
          <w:sz w:val="21"/>
        </w:rPr>
      </w:pPr>
    </w:p>
    <w:p w14:paraId="49F247AF">
      <w:pPr>
        <w:bidi w:val="0"/>
        <w:spacing w:line="360" w:lineRule="auto"/>
        <w:rPr>
          <w:rFonts w:hint="default" w:ascii="Times New Roman" w:hAnsi="Times New Roman" w:eastAsia="宋体" w:cs="Times New Roman"/>
          <w:lang w:val="en-US" w:eastAsia="zh-CN"/>
        </w:rPr>
      </w:pPr>
      <w:bookmarkStart w:id="0" w:name="_GoBack"/>
      <w:r>
        <w:rPr>
          <w:rFonts w:hint="default" w:ascii="Times New Roman" w:hAnsi="Times New Roman" w:cs="Times New Roman"/>
        </w:rPr>
        <w:t xml:space="preserve">Please kindly grant Mr. </w:t>
      </w:r>
      <w:r>
        <w:rPr>
          <w:rFonts w:hint="default" w:ascii="Times New Roman" w:hAnsi="Times New Roman" w:cs="Times New Roman"/>
          <w:lang w:eastAsia="zh-CN"/>
        </w:rPr>
        <w:t>GUO------------</w:t>
      </w:r>
      <w:r>
        <w:rPr>
          <w:rFonts w:hint="default" w:ascii="Times New Roman" w:hAnsi="Times New Roman" w:cs="Times New Roman"/>
        </w:rPr>
        <w:t xml:space="preserve"> </w:t>
      </w:r>
      <w:r>
        <w:rPr>
          <w:rFonts w:hint="eastAsia" w:ascii="Times New Roman" w:hAnsi="Times New Roman" w:cs="Times New Roman"/>
          <w:color w:val="FF0000"/>
          <w:lang w:val="en-US" w:eastAsia="zh-CN"/>
        </w:rPr>
        <w:t>（英文+中文）</w:t>
      </w:r>
      <w:r>
        <w:rPr>
          <w:rFonts w:hint="default" w:ascii="Times New Roman" w:hAnsi="Times New Roman" w:cs="Times New Roman"/>
        </w:rPr>
        <w:t>the necessary visa as soon as possible to enable them to proceed with</w:t>
      </w:r>
      <w:r>
        <w:rPr>
          <w:rFonts w:hint="eastAsia" w:ascii="Times New Roman" w:hAnsi="Times New Roman" w:eastAsia="宋体" w:cs="Times New Roman"/>
          <w:lang w:val="en-US" w:eastAsia="zh-CN"/>
        </w:rPr>
        <w:t xml:space="preserve"> these trips.</w:t>
      </w:r>
    </w:p>
    <w:p w14:paraId="2FE0FEF2">
      <w:pPr>
        <w:bidi w:val="0"/>
        <w:spacing w:line="360" w:lineRule="auto"/>
        <w:rPr>
          <w:rFonts w:hint="default" w:ascii="Times New Roman" w:hAnsi="Times New Roman" w:cs="Times New Roman"/>
        </w:rPr>
      </w:pPr>
      <w:r>
        <w:rPr>
          <w:rFonts w:hint="default" w:ascii="Times New Roman" w:hAnsi="Times New Roman" w:cs="Times New Roman"/>
        </w:rPr>
        <w:t>I hereby solemnly declare that the information contained in this letter and in the other documents attached to the visa application is true and accurate, subject to liability under Brazilian law.</w:t>
      </w:r>
    </w:p>
    <w:p w14:paraId="21753840">
      <w:pPr>
        <w:bidi w:val="0"/>
        <w:spacing w:line="360" w:lineRule="auto"/>
        <w:rPr>
          <w:rFonts w:hint="default" w:ascii="Times New Roman" w:hAnsi="Times New Roman" w:cs="Times New Roman"/>
        </w:rPr>
      </w:pPr>
      <w:r>
        <w:rPr>
          <w:rFonts w:hint="default" w:ascii="Times New Roman" w:hAnsi="Times New Roman" w:cs="Times New Roman"/>
        </w:rPr>
        <w:t>these trips.  Thankyou.</w:t>
      </w:r>
    </w:p>
    <w:p w14:paraId="0EE65637">
      <w:pPr>
        <w:bidi w:val="0"/>
        <w:spacing w:line="360" w:lineRule="auto"/>
        <w:rPr>
          <w:rFonts w:hint="default" w:ascii="Times New Roman" w:hAnsi="Times New Roman" w:cs="Times New Roman"/>
        </w:rPr>
      </w:pPr>
      <w:r>
        <w:rPr>
          <w:rFonts w:hint="default" w:ascii="Times New Roman" w:hAnsi="Times New Roman" w:cs="Times New Roman"/>
        </w:rPr>
        <w:t>Best Regard</w:t>
      </w:r>
    </w:p>
    <w:bookmarkEnd w:id="0"/>
    <w:p w14:paraId="20BD3E77">
      <w:pPr>
        <w:bidi w:val="0"/>
        <w:spacing w:line="360" w:lineRule="auto"/>
        <w:rPr>
          <w:rFonts w:hint="default" w:ascii="Times New Roman" w:hAnsi="Times New Roman" w:cs="Times New Roman"/>
        </w:rPr>
      </w:pPr>
    </w:p>
    <w:p w14:paraId="1A2A53EF">
      <w:pPr>
        <w:bidi w:val="0"/>
        <w:spacing w:line="360" w:lineRule="auto"/>
        <w:rPr>
          <w:rFonts w:hint="default" w:ascii="Times New Roman" w:hAnsi="Times New Roman" w:cs="Times New Roman"/>
        </w:rPr>
      </w:pPr>
    </w:p>
    <w:p w14:paraId="6E6DE8B2">
      <w:pPr>
        <w:bidi w:val="0"/>
        <w:spacing w:line="360" w:lineRule="auto"/>
        <w:rPr>
          <w:rFonts w:hint="default" w:ascii="Times New Roman" w:hAnsi="Times New Roman" w:cs="Times New Roman"/>
        </w:rPr>
      </w:pPr>
    </w:p>
    <w:p w14:paraId="1B2754A7">
      <w:pPr>
        <w:bidi w:val="0"/>
        <w:spacing w:line="360" w:lineRule="auto"/>
        <w:rPr>
          <w:rFonts w:hint="default" w:ascii="Times New Roman" w:hAnsi="Times New Roman" w:cs="Times New Roman"/>
        </w:rPr>
      </w:pPr>
      <w:r>
        <w:rPr>
          <w:rFonts w:hint="default" w:ascii="Times New Roman" w:hAnsi="Times New Roman" w:cs="Times New Roman"/>
        </w:rPr>
        <w:t>Name:</w:t>
      </w:r>
      <w:r>
        <w:rPr>
          <w:rFonts w:hint="default" w:ascii="Times New Roman" w:hAnsi="Times New Roman" w:cs="Times New Roman"/>
          <w:color w:val="FF0000"/>
        </w:rPr>
        <w:t xml:space="preserve"> </w:t>
      </w:r>
      <w:r>
        <w:rPr>
          <w:rFonts w:hint="eastAsia" w:ascii="Times New Roman" w:hAnsi="Times New Roman" w:eastAsia="宋体" w:cs="Times New Roman"/>
          <w:color w:val="FF0000"/>
          <w:lang w:val="en-US" w:eastAsia="zh-CN"/>
        </w:rPr>
        <w:t>-----------</w:t>
      </w:r>
      <w:r>
        <w:rPr>
          <w:rFonts w:hint="default" w:ascii="Times New Roman" w:hAnsi="Times New Roman" w:cs="Times New Roman"/>
          <w:color w:val="FF0000"/>
        </w:rPr>
        <w:t xml:space="preserve"> Sergio </w:t>
      </w:r>
    </w:p>
    <w:p w14:paraId="4971427E">
      <w:pPr>
        <w:bidi w:val="0"/>
        <w:spacing w:line="360" w:lineRule="auto"/>
        <w:rPr>
          <w:rFonts w:hint="default" w:ascii="Times New Roman" w:hAnsi="Times New Roman" w:cs="Times New Roman"/>
        </w:rPr>
      </w:pPr>
      <w:r>
        <w:rPr>
          <w:rFonts w:hint="default" w:ascii="Times New Roman" w:hAnsi="Times New Roman" w:cs="Times New Roman"/>
        </w:rPr>
        <w:t>Position: Legal Representative</w:t>
      </w:r>
    </w:p>
    <w:p w14:paraId="596A6955">
      <w:pPr>
        <w:bidi w:val="0"/>
        <w:spacing w:line="360" w:lineRule="auto"/>
        <w:rPr>
          <w:rFonts w:hint="default" w:ascii="Times New Roman" w:hAnsi="Times New Roman" w:cs="Times New Roman"/>
        </w:rPr>
      </w:pPr>
      <w:r>
        <w:rPr>
          <w:rFonts w:hint="default" w:ascii="Times New Roman" w:hAnsi="Times New Roman" w:cs="Times New Roman"/>
        </w:rPr>
        <w:t xml:space="preserve">Company name: </w:t>
      </w:r>
      <w:r>
        <w:rPr>
          <w:rFonts w:hint="default" w:ascii="Times New Roman" w:hAnsi="Times New Roman" w:cs="Times New Roman"/>
          <w:color w:val="FF0000"/>
          <w:lang w:eastAsia="zh-CN"/>
        </w:rPr>
        <w:t>JOYO ----------------- LTDA.</w:t>
      </w:r>
    </w:p>
    <w:p w14:paraId="72EEF96D">
      <w:pPr>
        <w:bidi w:val="0"/>
        <w:spacing w:line="360" w:lineRule="auto"/>
        <w:rPr>
          <w:rFonts w:hint="default" w:ascii="Times New Roman" w:hAnsi="Times New Roman" w:cs="Times New Roman"/>
        </w:rPr>
      </w:pPr>
    </w:p>
    <w:p w14:paraId="39DB9590">
      <w:pPr>
        <w:bidi w:val="0"/>
        <w:spacing w:line="360" w:lineRule="auto"/>
        <w:rPr>
          <w:rFonts w:hint="default" w:ascii="Times New Roman" w:hAnsi="Times New Roman" w:cs="Times New Roman"/>
        </w:rPr>
      </w:pPr>
      <w:r>
        <w:rPr>
          <w:rFonts w:hint="default" w:ascii="Times New Roman" w:hAnsi="Times New Roman" w:cs="Times New Roman"/>
        </w:rPr>
        <w:t>Company address:</w:t>
      </w:r>
      <w:r>
        <w:rPr>
          <w:rFonts w:hint="default" w:ascii="Times New Roman" w:hAnsi="Times New Roman" w:cs="Times New Roman"/>
          <w:color w:val="FF0000"/>
        </w:rPr>
        <w:t xml:space="preserve"> 26th floor of Torre Norte, Avenida Presidente Juscelino Kubitschek, No. 1.909, Vila Nova Conceição, São Paulo, CEP 04543 -907</w:t>
      </w:r>
    </w:p>
    <w:p w14:paraId="30FE2506">
      <w:pPr>
        <w:bidi w:val="0"/>
        <w:spacing w:line="360" w:lineRule="auto"/>
        <w:rPr>
          <w:rFonts w:hint="default" w:ascii="Times New Roman" w:hAnsi="Times New Roman" w:eastAsia="宋体" w:cs="Times New Roman"/>
          <w:lang w:val="en-US" w:eastAsia="zh-CN"/>
        </w:rPr>
      </w:pPr>
      <w:r>
        <w:rPr>
          <w:rFonts w:hint="default" w:ascii="Times New Roman" w:hAnsi="Times New Roman" w:cs="Times New Roman"/>
        </w:rPr>
        <w:t xml:space="preserve">Tel: </w:t>
      </w:r>
      <w:r>
        <w:rPr>
          <w:rFonts w:hint="default" w:ascii="Times New Roman" w:hAnsi="Times New Roman" w:cs="Times New Roman"/>
          <w:color w:val="FF0000"/>
        </w:rPr>
        <w:t xml:space="preserve">+55 11 </w:t>
      </w:r>
      <w:r>
        <w:rPr>
          <w:rFonts w:hint="eastAsia" w:ascii="Times New Roman" w:hAnsi="Times New Roman" w:eastAsia="宋体" w:cs="Times New Roman"/>
          <w:color w:val="FF0000"/>
          <w:lang w:val="en-US" w:eastAsia="zh-CN"/>
        </w:rPr>
        <w:t>------</w:t>
      </w:r>
    </w:p>
    <w:p w14:paraId="1255F286">
      <w:pPr>
        <w:bidi w:val="0"/>
        <w:spacing w:line="360" w:lineRule="auto"/>
        <w:rPr>
          <w:rFonts w:hint="default" w:ascii="Times New Roman" w:hAnsi="Times New Roman" w:cs="Times New Roman"/>
        </w:rPr>
      </w:pPr>
      <w:r>
        <w:rPr>
          <w:rFonts w:hint="default" w:ascii="Times New Roman" w:hAnsi="Times New Roman" w:cs="Times New Roman"/>
        </w:rPr>
        <w:t xml:space="preserve">Email: </w:t>
      </w:r>
      <w:r>
        <w:rPr>
          <w:rFonts w:hint="eastAsia" w:ascii="Times New Roman" w:hAnsi="Times New Roman" w:eastAsia="宋体" w:cs="Times New Roman"/>
          <w:color w:val="FF0000"/>
          <w:lang w:val="en-US" w:eastAsia="zh-CN"/>
        </w:rPr>
        <w:t>-------</w:t>
      </w:r>
      <w:r>
        <w:rPr>
          <w:rFonts w:hint="default" w:ascii="Times New Roman" w:hAnsi="Times New Roman" w:cs="Times New Roman"/>
          <w:color w:val="FF0000"/>
        </w:rPr>
        <w:t>@</w:t>
      </w:r>
      <w:r>
        <w:rPr>
          <w:rFonts w:hint="eastAsia" w:ascii="Times New Roman" w:hAnsi="Times New Roman" w:eastAsia="宋体" w:cs="Times New Roman"/>
          <w:color w:val="FF0000"/>
          <w:lang w:val="en-US" w:eastAsia="zh-CN"/>
        </w:rPr>
        <w:t>------</w:t>
      </w:r>
      <w:r>
        <w:rPr>
          <w:rFonts w:hint="default" w:ascii="Times New Roman" w:hAnsi="Times New Roman" w:cs="Times New Roman"/>
          <w:color w:val="FF0000"/>
        </w:rPr>
        <w:t>.com</w:t>
      </w:r>
    </w:p>
    <w:p w14:paraId="228A187A">
      <w:pPr>
        <w:bidi w:val="0"/>
        <w:spacing w:line="360" w:lineRule="auto"/>
        <w:rPr>
          <w:rFonts w:ascii="Arial" w:hAnsi="Arial" w:eastAsia="Arial" w:cs="Arial"/>
          <w:sz w:val="16"/>
          <w:szCs w:val="16"/>
        </w:rPr>
      </w:pPr>
      <w:r>
        <w:rPr>
          <w:rFonts w:hint="default" w:ascii="Times New Roman" w:hAnsi="Times New Roman" w:cs="Times New Roman"/>
        </w:rPr>
        <w:t xml:space="preserve">CNPJ number: </w:t>
      </w:r>
      <w:r>
        <w:rPr>
          <w:rFonts w:hint="default" w:ascii="Times New Roman" w:hAnsi="Times New Roman" w:cs="Times New Roman"/>
          <w:color w:val="FF0000"/>
        </w:rPr>
        <w:t>40.225.6</w:t>
      </w:r>
      <w:r>
        <w:rPr>
          <w:rFonts w:hint="eastAsia" w:ascii="Times New Roman" w:hAnsi="Times New Roman" w:eastAsia="宋体" w:cs="Times New Roman"/>
          <w:color w:val="FF0000"/>
          <w:lang w:val="en-US" w:eastAsia="zh-CN"/>
        </w:rPr>
        <w:t>------</w:t>
      </w:r>
    </w:p>
    <w:sectPr>
      <w:headerReference r:id="rId6" w:type="default"/>
      <w:pgSz w:w="11900" w:h="16840"/>
      <w:pgMar w:top="400" w:right="1785" w:bottom="0" w:left="8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7D32">
    <w:pPr>
      <w:spacing w:line="761" w:lineRule="exact"/>
      <w:jc w:val="left"/>
      <w:rPr>
        <w:rFonts w:hint="default" w:eastAsia="宋体"/>
        <w:lang w:val="en-US" w:eastAsia="zh-CN"/>
      </w:rPr>
    </w:pPr>
    <w:r>
      <w:rPr>
        <w:rFonts w:hint="eastAsia" w:eastAsia="宋体"/>
        <w:lang w:val="en-US" w:eastAsia="zh-CN"/>
      </w:rPr>
      <w:t>公司抬头</w:t>
    </w:r>
  </w:p>
  <w:p w14:paraId="6D453331">
    <w:pPr>
      <w:spacing w:line="290" w:lineRule="auto"/>
      <w:rPr>
        <w:rFonts w:ascii="Arial"/>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24E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C35E52"/>
    <w:rsid w:val="65E14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431</Words>
  <Characters>2404</Characters>
  <TotalTime>7</TotalTime>
  <ScaleCrop>false</ScaleCrop>
  <LinksUpToDate>false</LinksUpToDate>
  <CharactersWithSpaces>2786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2025-03-20T16:35:00Z</dcterms:created>
  <dc:creator>PC、</dc:creator>
  <cp:lastModifiedBy>WPS_1476263915</cp:lastModifiedBy>
  <dcterms:modified xsi:type="dcterms:W3CDTF">2025-05-06T06:03:24Z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2025-04-15T10:25:17Z</vt:filetime>
  </property>
  <property fmtid="{D5CDD505-2E9C-101B-9397-08002B2CF9AE}" pid="4" name="KSOTemplateDocerSaveRecord">
    <vt:lpwstr>eyJoZGlkIjoiMDM2MDBhZDhiYmZmNGViNmIwN2Q0NDc4ODgxMzM4NDIiLCJ1c2VySWQiOiIyNDQ5Nzk1MzUifQ==</vt:lpwstr>
  </property>
  <property fmtid="{D5CDD505-2E9C-101B-9397-08002B2CF9AE}" pid="5" name="KSOProductBuildVer">
    <vt:lpwstr>2052-12.1.0.20784</vt:lpwstr>
  </property>
  <property fmtid="{D5CDD505-2E9C-101B-9397-08002B2CF9AE}" pid="6" name="ICV">
    <vt:lpwstr>01C84CA52C834B7CA4DC52CC90FE9A27_13</vt:lpwstr>
  </property>
</Properties>
</file>