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CF" w:rsidRDefault="007A7F7F" w:rsidP="000320F1">
      <w:pPr>
        <w:widowControl/>
        <w:spacing w:before="105" w:line="360" w:lineRule="atLeast"/>
        <w:jc w:val="center"/>
        <w:rPr>
          <w:rFonts w:ascii="微软雅黑" w:eastAsia="微软雅黑" w:hAnsi="微软雅黑" w:cs="Arial"/>
          <w:b/>
          <w:bCs/>
          <w:color w:val="123F5E"/>
          <w:kern w:val="36"/>
          <w:sz w:val="24"/>
        </w:rPr>
      </w:pPr>
      <w:r w:rsidRPr="007A7F7F">
        <w:rPr>
          <w:rFonts w:ascii="微软雅黑" w:eastAsia="微软雅黑" w:hAnsi="微软雅黑" w:cs="Arial"/>
          <w:b/>
          <w:bCs/>
          <w:color w:val="123F5E"/>
          <w:kern w:val="36"/>
          <w:sz w:val="24"/>
        </w:rPr>
        <w:t>Scenic</w:t>
      </w:r>
      <w:r w:rsidR="007C639F" w:rsidRPr="007C639F">
        <w:rPr>
          <w:rFonts w:ascii="微软雅黑" w:eastAsia="微软雅黑" w:hAnsi="微软雅黑" w:cs="Arial" w:hint="eastAsia"/>
          <w:b/>
          <w:bCs/>
          <w:color w:val="123F5E"/>
          <w:kern w:val="36"/>
          <w:sz w:val="24"/>
        </w:rPr>
        <w:t>航空公司</w:t>
      </w:r>
      <w:r w:rsidR="007C639F">
        <w:rPr>
          <w:rFonts w:ascii="微软雅黑" w:eastAsia="微软雅黑" w:hAnsi="微软雅黑" w:cs="Arial" w:hint="eastAsia"/>
          <w:b/>
          <w:bCs/>
          <w:color w:val="123F5E"/>
          <w:kern w:val="36"/>
          <w:sz w:val="24"/>
        </w:rPr>
        <w:t>提供接送的酒店名称</w:t>
      </w:r>
      <w:bookmarkStart w:id="0" w:name="_GoBack"/>
      <w:bookmarkEnd w:id="0"/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1271"/>
        <w:gridCol w:w="7088"/>
      </w:tblGrid>
      <w:tr w:rsidR="007A7F7F" w:rsidRPr="007A7F7F" w:rsidTr="007A7F7F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/>
                <w:color w:val="1F497D"/>
                <w:kern w:val="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酒店名称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Alexis Park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Aria Resort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Artisan Hotel Boutique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Atrium Suites Hotel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proofErr w:type="spellStart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Ballys</w:t>
            </w:r>
            <w:proofErr w:type="spellEnd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 Las Vegas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Bellagio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Best Western McCarran Inn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Best Western McCarran Inn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Blue Moon Resort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Bluegreen Resort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Boulder Manor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Budget Suites (S. Las Vegas Blvd)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Caesars Palace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Cancun Resort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Carriage House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Circus </w:t>
            </w:r>
            <w:proofErr w:type="spellStart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Circus</w:t>
            </w:r>
            <w:proofErr w:type="spellEnd"/>
          </w:p>
        </w:tc>
      </w:tr>
      <w:tr w:rsidR="007A7F7F" w:rsidRPr="007A7F7F" w:rsidTr="007A7F7F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Clarion Hotel (Convention Center </w:t>
            </w:r>
            <w:proofErr w:type="spellStart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Dr</w:t>
            </w:r>
            <w:proofErr w:type="spellEnd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)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Cliffs At Peace Canyon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Cosmopolitan</w:t>
            </w:r>
          </w:p>
        </w:tc>
      </w:tr>
      <w:tr w:rsidR="007A7F7F" w:rsidRPr="007A7F7F" w:rsidTr="007A7F7F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Crestwood Suites (E. Flamingo Rd)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Delano Las Vegas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Desert Club Resort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Desert Rose Resort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Encore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Excalibur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Extended Stay America (E. Flam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Fiesta (W. Lake Mead Pkwy)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Flamingo Las Vegas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29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Four Seasons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Gold Coast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Golden Nugget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Grandview Hotel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Green Valley Ranch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Hard Rock Hotel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proofErr w:type="spellStart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Harrahs</w:t>
            </w:r>
            <w:proofErr w:type="spellEnd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 Las Vegas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proofErr w:type="spellStart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Harrahs</w:t>
            </w:r>
            <w:proofErr w:type="spellEnd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 Las Vegas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Hilton Garden Inn</w:t>
            </w:r>
          </w:p>
        </w:tc>
      </w:tr>
      <w:tr w:rsidR="007A7F7F" w:rsidRPr="007A7F7F" w:rsidTr="007A7F7F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Hilton Grand Vacation Suites (By Circus Circus)</w:t>
            </w:r>
          </w:p>
        </w:tc>
      </w:tr>
      <w:tr w:rsidR="007A7F7F" w:rsidRPr="007A7F7F" w:rsidTr="007A7F7F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39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Hilton Grand Vacation Suites (E. Karen Ave)</w:t>
            </w:r>
          </w:p>
        </w:tc>
      </w:tr>
      <w:tr w:rsidR="007A7F7F" w:rsidRPr="007A7F7F" w:rsidTr="007A7F7F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Hilton Grand Vacation Suites (E. Karen Ave)</w:t>
            </w:r>
          </w:p>
        </w:tc>
      </w:tr>
      <w:tr w:rsidR="007A7F7F" w:rsidRPr="007A7F7F" w:rsidTr="007A7F7F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Hilton Grand Vacation Suites (S. LV Blvd)</w:t>
            </w:r>
          </w:p>
        </w:tc>
      </w:tr>
      <w:tr w:rsidR="007A7F7F" w:rsidRPr="007A7F7F" w:rsidTr="007A7F7F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Hilton Grand Vacation Suites At The Flamingo</w:t>
            </w:r>
          </w:p>
        </w:tc>
      </w:tr>
      <w:tr w:rsidR="007A7F7F" w:rsidRPr="007A7F7F" w:rsidTr="007A7F7F">
        <w:trPr>
          <w:trHeight w:val="6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Hilton Grand Vacation Suites At The Flamingo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Holiday Royale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Hooters Casino Hotel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Las Vegas Hostel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proofErr w:type="spellStart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Linq</w:t>
            </w:r>
            <w:proofErr w:type="spellEnd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 Las Vegas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Luxor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49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Luxor (14 </w:t>
            </w:r>
            <w:proofErr w:type="spellStart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Pax</w:t>
            </w:r>
            <w:proofErr w:type="spellEnd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 or More )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Mandalay Bay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Mandarin Oriental City Center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Mardi Gras Hotel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Marriott (Convention Center)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Marriott Grand Chateau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McCarran Intl Airport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MGM Grand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MGM Signature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Mirage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59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Monte Carlo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New York - New York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Orleans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lastRenderedPageBreak/>
              <w:t>62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Palace Station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Palms Casino Resort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Panorama Towers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Paris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Planet Hollywood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Platinum Hotel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Polo Towers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69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Railroad Pass Hotel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Rio Hotel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Silver 7 Casino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SLS Hotel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South Point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Stratosphere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Sunset Station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Super 8 (</w:t>
            </w:r>
            <w:proofErr w:type="spellStart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Koval</w:t>
            </w:r>
            <w:proofErr w:type="spellEnd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 Ln)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Tahiti Village (South LV BLVD)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proofErr w:type="spellStart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Terribles</w:t>
            </w:r>
            <w:proofErr w:type="spellEnd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 Hotel &amp; Casino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79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The Martin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Treasure Island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Tropicana Las Vegas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Trump International Hotel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lastRenderedPageBreak/>
              <w:t>83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Tuscany Hotel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Unknown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USA Hostel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Venetian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Westgate Las Vegas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Westin Las Vegas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89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Westin Las Vegas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90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proofErr w:type="spellStart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WorldMark</w:t>
            </w:r>
            <w:proofErr w:type="spellEnd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 xml:space="preserve"> (Spencer </w:t>
            </w:r>
            <w:proofErr w:type="spellStart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Str</w:t>
            </w:r>
            <w:proofErr w:type="spellEnd"/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)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Wyndham Grand Desert Resort</w:t>
            </w:r>
          </w:p>
        </w:tc>
      </w:tr>
      <w:tr w:rsidR="007A7F7F" w:rsidRPr="007A7F7F" w:rsidTr="007A7F7F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jc w:val="center"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92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F7F" w:rsidRPr="007A7F7F" w:rsidRDefault="007A7F7F" w:rsidP="007A7F7F">
            <w:pPr>
              <w:widowControl/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</w:pPr>
            <w:r w:rsidRPr="007A7F7F">
              <w:rPr>
                <w:rFonts w:ascii="微软雅黑" w:eastAsia="微软雅黑" w:hAnsi="微软雅黑" w:cs="宋体" w:hint="eastAsia"/>
                <w:color w:val="1F497D"/>
                <w:kern w:val="0"/>
                <w:sz w:val="22"/>
                <w:szCs w:val="22"/>
              </w:rPr>
              <w:t>Wynn Las Vegas</w:t>
            </w:r>
          </w:p>
        </w:tc>
      </w:tr>
    </w:tbl>
    <w:p w:rsidR="007A7F7F" w:rsidRDefault="007A7F7F" w:rsidP="000320F1">
      <w:pPr>
        <w:widowControl/>
        <w:spacing w:before="105" w:line="360" w:lineRule="atLeast"/>
        <w:jc w:val="center"/>
        <w:rPr>
          <w:rFonts w:ascii="微软雅黑" w:eastAsia="微软雅黑" w:hAnsi="微软雅黑" w:cs="Arial" w:hint="eastAsia"/>
          <w:b/>
          <w:bCs/>
          <w:color w:val="123F5E"/>
          <w:kern w:val="36"/>
          <w:sz w:val="24"/>
        </w:rPr>
      </w:pPr>
    </w:p>
    <w:sectPr w:rsidR="007A7F7F" w:rsidSect="00184821">
      <w:headerReference w:type="default" r:id="rId7"/>
      <w:footerReference w:type="default" r:id="rId8"/>
      <w:pgSz w:w="11906" w:h="16838" w:code="9"/>
      <w:pgMar w:top="1134" w:right="1418" w:bottom="1134" w:left="1418" w:header="567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A9" w:rsidRDefault="002265A9">
      <w:r>
        <w:separator/>
      </w:r>
    </w:p>
  </w:endnote>
  <w:endnote w:type="continuationSeparator" w:id="0">
    <w:p w:rsidR="002265A9" w:rsidRDefault="0022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63" w:rsidRPr="00FA3E0D" w:rsidRDefault="009B4663" w:rsidP="003F322F">
    <w:pPr>
      <w:autoSpaceDE w:val="0"/>
      <w:autoSpaceDN w:val="0"/>
      <w:adjustRightInd w:val="0"/>
      <w:ind w:left="-284" w:rightChars="-210" w:right="-441"/>
      <w:rPr>
        <w:rFonts w:ascii="Arial" w:hAnsi="Arial" w:cs="Arial"/>
        <w:color w:val="005BAC"/>
        <w:kern w:val="0"/>
        <w:sz w:val="16"/>
        <w:szCs w:val="16"/>
        <w:lang w:val="zh-CN"/>
      </w:rPr>
    </w:pPr>
    <w:r>
      <w:rPr>
        <w:rFonts w:eastAsia="黑体" w:hint="eastAsia"/>
        <w:noProof/>
        <w:color w:val="005BAC"/>
        <w:kern w:val="0"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5035550</wp:posOffset>
          </wp:positionH>
          <wp:positionV relativeFrom="paragraph">
            <wp:posOffset>-519430</wp:posOffset>
          </wp:positionV>
          <wp:extent cx="1055370" cy="1016000"/>
          <wp:effectExtent l="0" t="0" r="0" b="0"/>
          <wp:wrapNone/>
          <wp:docPr id="57" name="图片 57" descr="二维码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二维码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463" w:rsidRPr="00F8166F">
      <w:rPr>
        <w:rFonts w:eastAsia="黑体" w:hint="eastAsia"/>
        <w:color w:val="005BAC"/>
        <w:kern w:val="0"/>
        <w:sz w:val="16"/>
        <w:szCs w:val="16"/>
        <w:lang w:val="zh-CN"/>
      </w:rPr>
      <w:t>上海市福泉路</w:t>
    </w:r>
    <w:proofErr w:type="gramStart"/>
    <w:r w:rsidR="00074463" w:rsidRPr="00F8166F">
      <w:rPr>
        <w:rFonts w:ascii="Arial" w:hAnsi="Arial" w:cs="Arial"/>
        <w:color w:val="005BAC"/>
        <w:kern w:val="0"/>
        <w:sz w:val="16"/>
        <w:szCs w:val="16"/>
        <w:lang w:val="zh-CN"/>
      </w:rPr>
      <w:t>99</w:t>
    </w:r>
    <w:r w:rsidR="00074463" w:rsidRPr="00F8166F">
      <w:rPr>
        <w:rFonts w:eastAsia="黑体" w:hint="eastAsia"/>
        <w:color w:val="005BAC"/>
        <w:kern w:val="0"/>
        <w:sz w:val="16"/>
        <w:szCs w:val="16"/>
        <w:lang w:val="zh-CN"/>
      </w:rPr>
      <w:t>号携程网络技术</w:t>
    </w:r>
    <w:proofErr w:type="gramEnd"/>
    <w:r w:rsidR="00074463" w:rsidRPr="00F8166F">
      <w:rPr>
        <w:rFonts w:eastAsia="黑体" w:hint="eastAsia"/>
        <w:color w:val="005BAC"/>
        <w:kern w:val="0"/>
        <w:sz w:val="16"/>
        <w:szCs w:val="16"/>
        <w:lang w:val="zh-CN"/>
      </w:rPr>
      <w:t>大楼</w:t>
    </w:r>
    <w:r w:rsidR="00074463" w:rsidRPr="00F8166F">
      <w:rPr>
        <w:color w:val="005BAC"/>
        <w:kern w:val="0"/>
        <w:sz w:val="16"/>
        <w:szCs w:val="16"/>
        <w:lang w:val="zh-CN"/>
      </w:rPr>
      <w:t xml:space="preserve">  </w:t>
    </w:r>
    <w:r w:rsidR="00074463" w:rsidRPr="00F8166F">
      <w:rPr>
        <w:rFonts w:ascii="Arial" w:hAnsi="Arial" w:cs="Arial"/>
        <w:color w:val="005BAC"/>
        <w:kern w:val="0"/>
        <w:sz w:val="16"/>
        <w:szCs w:val="16"/>
        <w:lang w:val="zh-CN"/>
      </w:rPr>
      <w:t>200335</w:t>
    </w:r>
    <w:r w:rsidR="00074463" w:rsidRPr="00F8166F">
      <w:rPr>
        <w:color w:val="005BAC"/>
        <w:kern w:val="0"/>
        <w:sz w:val="16"/>
        <w:szCs w:val="16"/>
        <w:lang w:val="zh-CN"/>
      </w:rPr>
      <w:t xml:space="preserve"> </w:t>
    </w:r>
    <w:r w:rsidR="00074463" w:rsidRPr="00F8166F">
      <w:rPr>
        <w:rFonts w:ascii="Arial" w:hAnsi="Arial" w:cs="Arial"/>
        <w:color w:val="005BAC"/>
        <w:kern w:val="0"/>
        <w:sz w:val="16"/>
        <w:szCs w:val="16"/>
        <w:lang w:val="zh-CN"/>
      </w:rPr>
      <w:t xml:space="preserve">  </w:t>
    </w:r>
    <w:r w:rsidR="00FA3E0D">
      <w:rPr>
        <w:rFonts w:ascii="Arial" w:hAnsi="Arial" w:cs="Arial" w:hint="eastAsia"/>
        <w:color w:val="005BAC"/>
        <w:kern w:val="0"/>
        <w:sz w:val="16"/>
        <w:szCs w:val="16"/>
        <w:lang w:val="zh-CN"/>
      </w:rPr>
      <w:t xml:space="preserve">   </w:t>
    </w:r>
    <w:r w:rsidR="00074463" w:rsidRPr="00F8166F">
      <w:rPr>
        <w:rFonts w:ascii="Arial" w:hAnsi="Arial" w:cs="Arial"/>
        <w:color w:val="005BAC"/>
        <w:kern w:val="0"/>
        <w:sz w:val="16"/>
        <w:szCs w:val="16"/>
        <w:lang w:val="zh-CN"/>
      </w:rPr>
      <w:t>Tel: (86 21) 3406</w:t>
    </w:r>
    <w:r w:rsidR="00074463" w:rsidRPr="00F8166F">
      <w:rPr>
        <w:rFonts w:ascii="Arial" w:hAnsi="Arial" w:cs="Arial" w:hint="eastAsia"/>
        <w:color w:val="005BAC"/>
        <w:kern w:val="0"/>
        <w:sz w:val="16"/>
        <w:szCs w:val="16"/>
        <w:lang w:val="zh-CN"/>
      </w:rPr>
      <w:t xml:space="preserve"> </w:t>
    </w:r>
    <w:r w:rsidR="00074463" w:rsidRPr="00F8166F">
      <w:rPr>
        <w:rFonts w:ascii="Arial" w:hAnsi="Arial" w:cs="Arial"/>
        <w:color w:val="005BAC"/>
        <w:kern w:val="0"/>
        <w:sz w:val="16"/>
        <w:szCs w:val="16"/>
        <w:lang w:val="zh-CN"/>
      </w:rPr>
      <w:t>4880    Fax: (86 21) 5426 1600</w:t>
    </w:r>
  </w:p>
  <w:p w:rsidR="009220C3" w:rsidRPr="000A047C" w:rsidRDefault="009B4663" w:rsidP="009220C3">
    <w:pPr>
      <w:autoSpaceDE w:val="0"/>
      <w:autoSpaceDN w:val="0"/>
      <w:adjustRightInd w:val="0"/>
      <w:spacing w:line="288" w:lineRule="auto"/>
      <w:ind w:leftChars="-135" w:left="-283" w:right="-1701"/>
      <w:jc w:val="left"/>
      <w:rPr>
        <w:rFonts w:eastAsia="黑体"/>
        <w:color w:val="0068B7"/>
        <w:kern w:val="0"/>
        <w:sz w:val="15"/>
        <w:szCs w:val="15"/>
        <w:lang w:val="zh-CN"/>
      </w:rPr>
    </w:pPr>
    <w:r>
      <w:rPr>
        <w:rFonts w:ascii="宋体" w:hAnsi="宋体" w:cs="宋体"/>
        <w:noProof/>
        <w:kern w:val="0"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108585</wp:posOffset>
          </wp:positionV>
          <wp:extent cx="4281170" cy="210185"/>
          <wp:effectExtent l="0" t="0" r="5080" b="0"/>
          <wp:wrapNone/>
          <wp:docPr id="56" name="图片 56" descr="信息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信息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117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上海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北京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广州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深圳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成都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杭州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南京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重庆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>
      <w:rPr>
        <w:rFonts w:eastAsia="黑体" w:hint="eastAsia"/>
        <w:color w:val="0068B7"/>
        <w:kern w:val="0"/>
        <w:sz w:val="15"/>
        <w:szCs w:val="15"/>
        <w:lang w:val="zh-CN"/>
      </w:rPr>
      <w:t>西安</w:t>
    </w:r>
    <w:r w:rsidR="009220C3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厦门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青岛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武汉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沈阳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三亚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丽江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南通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 w:rsidRPr="000A047C">
      <w:rPr>
        <w:rFonts w:eastAsia="黑体" w:hint="eastAsia"/>
        <w:color w:val="0068B7"/>
        <w:kern w:val="0"/>
        <w:sz w:val="15"/>
        <w:szCs w:val="15"/>
        <w:lang w:val="zh-CN"/>
      </w:rPr>
      <w:t>香港</w:t>
    </w:r>
    <w:r w:rsidR="009220C3">
      <w:rPr>
        <w:rFonts w:eastAsia="黑体" w:hint="eastAsia"/>
        <w:color w:val="0068B7"/>
        <w:kern w:val="0"/>
        <w:sz w:val="15"/>
        <w:szCs w:val="15"/>
        <w:lang w:val="zh-CN"/>
      </w:rPr>
      <w:t xml:space="preserve"> </w:t>
    </w:r>
    <w:r w:rsidR="009220C3">
      <w:rPr>
        <w:rFonts w:eastAsia="黑体" w:hint="eastAsia"/>
        <w:color w:val="0068B7"/>
        <w:kern w:val="0"/>
        <w:sz w:val="15"/>
        <w:szCs w:val="15"/>
        <w:lang w:val="zh-CN"/>
      </w:rPr>
      <w:t>天津</w:t>
    </w:r>
  </w:p>
  <w:p w:rsidR="009220C3" w:rsidRPr="0098246A" w:rsidRDefault="009220C3" w:rsidP="009220C3">
    <w:pPr>
      <w:autoSpaceDE w:val="0"/>
      <w:autoSpaceDN w:val="0"/>
      <w:adjustRightInd w:val="0"/>
      <w:ind w:leftChars="-300" w:left="-630" w:right="-1701" w:firstLine="90"/>
      <w:jc w:val="left"/>
      <w:rPr>
        <w:rFonts w:eastAsia="黑体"/>
        <w:color w:val="005BAC"/>
        <w:kern w:val="0"/>
        <w:sz w:val="13"/>
        <w:szCs w:val="13"/>
      </w:rPr>
    </w:pPr>
  </w:p>
  <w:p w:rsidR="009220C3" w:rsidRDefault="009220C3" w:rsidP="009220C3">
    <w:pPr>
      <w:autoSpaceDE w:val="0"/>
      <w:autoSpaceDN w:val="0"/>
      <w:adjustRightInd w:val="0"/>
      <w:ind w:right="-1701"/>
      <w:jc w:val="left"/>
      <w:rPr>
        <w:rFonts w:eastAsia="黑体"/>
        <w:color w:val="005BAC"/>
        <w:sz w:val="13"/>
        <w:szCs w:val="13"/>
      </w:rPr>
    </w:pPr>
  </w:p>
  <w:p w:rsidR="009220C3" w:rsidRDefault="009220C3" w:rsidP="009220C3">
    <w:pPr>
      <w:autoSpaceDE w:val="0"/>
      <w:autoSpaceDN w:val="0"/>
      <w:adjustRightInd w:val="0"/>
      <w:ind w:leftChars="-300" w:left="-630" w:right="-1701" w:firstLine="105"/>
      <w:jc w:val="left"/>
      <w:rPr>
        <w:rFonts w:eastAsia="黑体"/>
        <w:color w:val="005BAC"/>
        <w:sz w:val="13"/>
        <w:szCs w:val="13"/>
      </w:rPr>
    </w:pPr>
  </w:p>
  <w:p w:rsidR="009220C3" w:rsidRPr="0059708F" w:rsidRDefault="009220C3" w:rsidP="009220C3">
    <w:pPr>
      <w:autoSpaceDE w:val="0"/>
      <w:autoSpaceDN w:val="0"/>
      <w:adjustRightInd w:val="0"/>
      <w:ind w:leftChars="-300" w:left="-630" w:right="-1701" w:firstLine="105"/>
      <w:jc w:val="left"/>
      <w:rPr>
        <w:rFonts w:eastAsia="黑体"/>
        <w:color w:val="005BAC"/>
        <w:sz w:val="13"/>
        <w:szCs w:val="13"/>
      </w:rPr>
    </w:pPr>
  </w:p>
  <w:p w:rsidR="009220C3" w:rsidRDefault="009220C3" w:rsidP="009220C3">
    <w:pPr>
      <w:pStyle w:val="a4"/>
      <w:ind w:leftChars="-675" w:left="-1418" w:rightChars="-652" w:right="-1369"/>
      <w:jc w:val="center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A9" w:rsidRDefault="002265A9">
      <w:r>
        <w:separator/>
      </w:r>
    </w:p>
  </w:footnote>
  <w:footnote w:type="continuationSeparator" w:id="0">
    <w:p w:rsidR="002265A9" w:rsidRDefault="0022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63" w:rsidRDefault="00074463" w:rsidP="00BB703C">
    <w:pPr>
      <w:pStyle w:val="a3"/>
      <w:pBdr>
        <w:bottom w:val="none" w:sz="0" w:space="0" w:color="auto"/>
      </w:pBdr>
      <w:ind w:left="-180" w:rightChars="-52" w:right="-109"/>
      <w:jc w:val="both"/>
    </w:pPr>
  </w:p>
  <w:p w:rsidR="00074463" w:rsidRDefault="00074463" w:rsidP="00184821">
    <w:pPr>
      <w:pStyle w:val="a3"/>
      <w:pBdr>
        <w:bottom w:val="none" w:sz="0" w:space="0" w:color="auto"/>
      </w:pBdr>
      <w:ind w:leftChars="-85" w:left="-178" w:rightChars="-52" w:right="-109"/>
      <w:jc w:val="both"/>
    </w:pPr>
  </w:p>
  <w:p w:rsidR="00074463" w:rsidRDefault="009B4663" w:rsidP="00184821">
    <w:pPr>
      <w:pStyle w:val="a3"/>
      <w:pBdr>
        <w:bottom w:val="none" w:sz="0" w:space="0" w:color="auto"/>
      </w:pBdr>
      <w:ind w:leftChars="-85" w:left="-178" w:rightChars="-52" w:right="-109"/>
      <w:jc w:val="both"/>
    </w:pPr>
    <w:r>
      <w:rPr>
        <w:rFonts w:hint="eastAsia"/>
        <w:noProof/>
      </w:rPr>
      <w:drawing>
        <wp:inline distT="0" distB="0" distL="0" distR="0">
          <wp:extent cx="1143000" cy="476250"/>
          <wp:effectExtent l="0" t="0" r="0" b="0"/>
          <wp:docPr id="1" name="图片 1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463">
      <w:rPr>
        <w:rFonts w:hint="eastAsia"/>
      </w:rPr>
      <w:t xml:space="preserve">                                                     </w:t>
    </w:r>
  </w:p>
  <w:p w:rsidR="00074463" w:rsidRDefault="009B4663" w:rsidP="00EC0C7D">
    <w:pPr>
      <w:pStyle w:val="a3"/>
      <w:pBdr>
        <w:bottom w:val="none" w:sz="0" w:space="0" w:color="auto"/>
      </w:pBdr>
      <w:ind w:leftChars="-85" w:left="-178" w:rightChars="-52" w:right="-109"/>
      <w:jc w:val="right"/>
      <w:rPr>
        <w:sz w:val="15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3175</wp:posOffset>
              </wp:positionV>
              <wp:extent cx="5795645" cy="0"/>
              <wp:effectExtent l="7620" t="12700" r="6985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2603A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.25pt" to="453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" strokecolor="#03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768E"/>
    <w:multiLevelType w:val="multilevel"/>
    <w:tmpl w:val="55A376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7D"/>
    <w:rsid w:val="000320F1"/>
    <w:rsid w:val="00074463"/>
    <w:rsid w:val="000A07D0"/>
    <w:rsid w:val="000D3E14"/>
    <w:rsid w:val="00111967"/>
    <w:rsid w:val="00122E1B"/>
    <w:rsid w:val="0012597D"/>
    <w:rsid w:val="00130236"/>
    <w:rsid w:val="001540CE"/>
    <w:rsid w:val="00171D66"/>
    <w:rsid w:val="00177B21"/>
    <w:rsid w:val="00184821"/>
    <w:rsid w:val="0018688A"/>
    <w:rsid w:val="001D0939"/>
    <w:rsid w:val="001F20A9"/>
    <w:rsid w:val="001F2EDD"/>
    <w:rsid w:val="001F403B"/>
    <w:rsid w:val="00223E3D"/>
    <w:rsid w:val="002265A9"/>
    <w:rsid w:val="00234488"/>
    <w:rsid w:val="00240FAD"/>
    <w:rsid w:val="00242214"/>
    <w:rsid w:val="002962F7"/>
    <w:rsid w:val="002A6D86"/>
    <w:rsid w:val="002B4CCF"/>
    <w:rsid w:val="00311509"/>
    <w:rsid w:val="0031211C"/>
    <w:rsid w:val="003263F3"/>
    <w:rsid w:val="0033032A"/>
    <w:rsid w:val="003F079B"/>
    <w:rsid w:val="003F1037"/>
    <w:rsid w:val="003F322F"/>
    <w:rsid w:val="00413784"/>
    <w:rsid w:val="004608C1"/>
    <w:rsid w:val="004636D3"/>
    <w:rsid w:val="00464823"/>
    <w:rsid w:val="00483F5F"/>
    <w:rsid w:val="00495B60"/>
    <w:rsid w:val="004F5FFE"/>
    <w:rsid w:val="00506178"/>
    <w:rsid w:val="0058671B"/>
    <w:rsid w:val="0059708F"/>
    <w:rsid w:val="005A292A"/>
    <w:rsid w:val="005C2502"/>
    <w:rsid w:val="00601BDF"/>
    <w:rsid w:val="00701195"/>
    <w:rsid w:val="00756DDA"/>
    <w:rsid w:val="00785AB7"/>
    <w:rsid w:val="007A7F7F"/>
    <w:rsid w:val="007B7DB9"/>
    <w:rsid w:val="007C639F"/>
    <w:rsid w:val="007D4040"/>
    <w:rsid w:val="007F4FD4"/>
    <w:rsid w:val="0082464C"/>
    <w:rsid w:val="00855501"/>
    <w:rsid w:val="00856770"/>
    <w:rsid w:val="008B011D"/>
    <w:rsid w:val="008C40AC"/>
    <w:rsid w:val="009075E2"/>
    <w:rsid w:val="009220C3"/>
    <w:rsid w:val="00922FEF"/>
    <w:rsid w:val="00924E96"/>
    <w:rsid w:val="00992FA6"/>
    <w:rsid w:val="009B4663"/>
    <w:rsid w:val="009D5287"/>
    <w:rsid w:val="009E1FB0"/>
    <w:rsid w:val="00A433EF"/>
    <w:rsid w:val="00A57704"/>
    <w:rsid w:val="00A82A72"/>
    <w:rsid w:val="00AD15A6"/>
    <w:rsid w:val="00AE3C92"/>
    <w:rsid w:val="00AF7D59"/>
    <w:rsid w:val="00B03340"/>
    <w:rsid w:val="00B314D3"/>
    <w:rsid w:val="00B5140E"/>
    <w:rsid w:val="00B81B07"/>
    <w:rsid w:val="00B82F2F"/>
    <w:rsid w:val="00B86E30"/>
    <w:rsid w:val="00BB703C"/>
    <w:rsid w:val="00BE5B59"/>
    <w:rsid w:val="00C25193"/>
    <w:rsid w:val="00C94871"/>
    <w:rsid w:val="00D14A46"/>
    <w:rsid w:val="00D545E9"/>
    <w:rsid w:val="00DA61D0"/>
    <w:rsid w:val="00DC4AD2"/>
    <w:rsid w:val="00E00C36"/>
    <w:rsid w:val="00E07324"/>
    <w:rsid w:val="00E17538"/>
    <w:rsid w:val="00E72EAA"/>
    <w:rsid w:val="00EB4B34"/>
    <w:rsid w:val="00EC0C7D"/>
    <w:rsid w:val="00F33C32"/>
    <w:rsid w:val="00F8166F"/>
    <w:rsid w:val="00F846AC"/>
    <w:rsid w:val="00FA3E0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DF172"/>
  <w15:docId w15:val="{A75051EC-D974-4DE6-8489-519177FB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axHeading">
    <w:name w:val="Fax Heading"/>
    <w:basedOn w:val="a"/>
    <w:pPr>
      <w:widowControl/>
      <w:spacing w:before="360" w:after="60"/>
      <w:ind w:left="-115"/>
      <w:jc w:val="left"/>
    </w:pPr>
    <w:rPr>
      <w:rFonts w:ascii="GillSans" w:hAnsi="GillSans"/>
      <w:b/>
      <w:smallCaps/>
      <w:spacing w:val="66"/>
      <w:kern w:val="0"/>
      <w:sz w:val="22"/>
      <w:szCs w:val="20"/>
      <w:lang w:eastAsia="en-US"/>
    </w:rPr>
  </w:style>
  <w:style w:type="paragraph" w:customStyle="1" w:styleId="FaxText">
    <w:name w:val="Fax Text"/>
    <w:basedOn w:val="a"/>
    <w:pPr>
      <w:widowControl/>
      <w:jc w:val="left"/>
    </w:pPr>
    <w:rPr>
      <w:kern w:val="0"/>
      <w:sz w:val="24"/>
      <w:szCs w:val="20"/>
      <w:lang w:eastAsia="en-US"/>
    </w:rPr>
  </w:style>
  <w:style w:type="paragraph" w:styleId="a5">
    <w:name w:val="Body Text"/>
    <w:basedOn w:val="a"/>
    <w:pPr>
      <w:adjustRightInd w:val="0"/>
      <w:snapToGrid w:val="0"/>
      <w:spacing w:line="312" w:lineRule="auto"/>
    </w:pPr>
    <w:rPr>
      <w:rFonts w:ascii="宋体" w:hAnsi="宋体"/>
      <w:sz w:val="20"/>
    </w:rPr>
  </w:style>
  <w:style w:type="paragraph" w:styleId="a6">
    <w:name w:val="Body Text Indent"/>
    <w:basedOn w:val="a"/>
    <w:pPr>
      <w:adjustRightInd w:val="0"/>
      <w:snapToGrid w:val="0"/>
      <w:spacing w:line="312" w:lineRule="auto"/>
      <w:ind w:leftChars="85" w:left="178"/>
    </w:pPr>
    <w:rPr>
      <w:rFonts w:ascii="宋体" w:hAnsi="宋体"/>
      <w:sz w:val="20"/>
    </w:rPr>
  </w:style>
  <w:style w:type="paragraph" w:styleId="2">
    <w:name w:val="Body Text Indent 2"/>
    <w:basedOn w:val="a"/>
    <w:pPr>
      <w:adjustRightInd w:val="0"/>
      <w:snapToGrid w:val="0"/>
      <w:spacing w:line="312" w:lineRule="auto"/>
      <w:ind w:leftChars="-6" w:left="-13" w:firstLineChars="200" w:firstLine="400"/>
    </w:pPr>
    <w:rPr>
      <w:rFonts w:ascii="宋体" w:hAnsi="宋体"/>
      <w:sz w:val="20"/>
    </w:rPr>
  </w:style>
  <w:style w:type="paragraph" w:styleId="3">
    <w:name w:val="Body Text Indent 3"/>
    <w:basedOn w:val="a"/>
    <w:pPr>
      <w:spacing w:line="312" w:lineRule="auto"/>
      <w:ind w:leftChars="85" w:left="178"/>
    </w:pPr>
    <w:rPr>
      <w:sz w:val="24"/>
    </w:rPr>
  </w:style>
  <w:style w:type="character" w:styleId="a7">
    <w:name w:val="Hyperlink"/>
    <w:uiPriority w:val="99"/>
    <w:unhideWhenUsed/>
    <w:rsid w:val="00601BDF"/>
    <w:rPr>
      <w:strike w:val="0"/>
      <w:dstrike w:val="0"/>
      <w:color w:val="00388A"/>
      <w:u w:val="none"/>
      <w:effect w:val="none"/>
    </w:rPr>
  </w:style>
  <w:style w:type="paragraph" w:styleId="a8">
    <w:name w:val="Normal (Web)"/>
    <w:basedOn w:val="a"/>
    <w:uiPriority w:val="99"/>
    <w:unhideWhenUsed/>
    <w:rsid w:val="009B46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aa"/>
    <w:rsid w:val="00DC4AD2"/>
    <w:rPr>
      <w:sz w:val="18"/>
      <w:szCs w:val="18"/>
    </w:rPr>
  </w:style>
  <w:style w:type="character" w:customStyle="1" w:styleId="aa">
    <w:name w:val="批注框文本 字符"/>
    <w:basedOn w:val="a0"/>
    <w:link w:val="a9"/>
    <w:rsid w:val="00DC4A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3147">
              <w:marLeft w:val="0"/>
              <w:marRight w:val="0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403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5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242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1F8F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F1F8FE"/>
                          </w:divBdr>
                          <w:divsChild>
                            <w:div w:id="1551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F1F8FE"/>
                                <w:right w:val="none" w:sz="0" w:space="0" w:color="auto"/>
                              </w:divBdr>
                              <w:divsChild>
                                <w:div w:id="95448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82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162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1F8F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F1F8FE"/>
                          </w:divBdr>
                          <w:divsChild>
                            <w:div w:id="8116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F1F8FE"/>
                                <w:right w:val="none" w:sz="0" w:space="0" w:color="auto"/>
                              </w:divBdr>
                              <w:divsChild>
                                <w:div w:id="9560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320</Words>
  <Characters>1829</Characters>
  <Application>Microsoft Office Word</Application>
  <DocSecurity>0</DocSecurity>
  <Lines>15</Lines>
  <Paragraphs>4</Paragraphs>
  <ScaleCrop>false</ScaleCrop>
  <Company>ctrip.com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 期</dc:title>
  <dc:creator>DY</dc:creator>
  <cp:lastModifiedBy>zm张苗(地面SBU)</cp:lastModifiedBy>
  <cp:revision>6</cp:revision>
  <cp:lastPrinted>2011-05-26T02:03:00Z</cp:lastPrinted>
  <dcterms:created xsi:type="dcterms:W3CDTF">2016-04-05T03:40:00Z</dcterms:created>
  <dcterms:modified xsi:type="dcterms:W3CDTF">2016-05-31T06:22:00Z</dcterms:modified>
</cp:coreProperties>
</file>