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41" w:rsidRDefault="00964B41" w:rsidP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z w:val="21"/>
          <w:szCs w:val="21"/>
        </w:rPr>
        <w:t>套餐内容：</w:t>
      </w:r>
      <w:r>
        <w:rPr>
          <w:rFonts w:ascii="Microsoft YaHei UI" w:eastAsia="Microsoft YaHei UI" w:hAnsi="Microsoft YaHei UI" w:hint="eastAsia"/>
          <w:color w:val="000000"/>
          <w:sz w:val="21"/>
          <w:szCs w:val="21"/>
        </w:rPr>
        <w:t>（一人不可选择二人套餐）</w:t>
      </w:r>
    </w:p>
    <w:p w:rsidR="00964B41" w:rsidRDefault="00964B41" w:rsidP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z w:val="21"/>
          <w:szCs w:val="21"/>
        </w:rPr>
        <w:t>以下套餐人可任选其一：</w:t>
      </w:r>
    </w:p>
    <w:p w:rsidR="00964B41" w:rsidRPr="00964B41" w:rsidRDefault="00964B41" w:rsidP="00964B41">
      <w:pPr>
        <w:rPr>
          <w:rFonts w:ascii="Microsoft YaHei UI" w:eastAsia="Microsoft YaHei UI" w:hAnsi="Microsoft YaHei UI"/>
          <w:b/>
          <w:color w:val="000000"/>
          <w:sz w:val="21"/>
          <w:szCs w:val="21"/>
        </w:rPr>
      </w:pPr>
      <w:r w:rsidRPr="00964B41">
        <w:rPr>
          <w:rFonts w:ascii="Microsoft YaHei UI" w:eastAsia="Microsoft YaHei UI" w:hAnsi="Microsoft YaHei UI" w:hint="eastAsia"/>
          <w:b/>
          <w:color w:val="000000"/>
          <w:sz w:val="21"/>
          <w:szCs w:val="21"/>
        </w:rPr>
        <w:t>1.双人套餐：</w:t>
      </w:r>
    </w:p>
    <w:p w:rsidR="00964B41" w:rsidRDefault="00964B41" w:rsidP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z w:val="21"/>
          <w:szCs w:val="21"/>
        </w:rPr>
        <w:t>2份 4盎司的 牛肉汉堡（含番茄酱、沙拉、莳萝泡菜），可选原味或甜味炸薯条</w:t>
      </w:r>
    </w:p>
    <w:p w:rsidR="00964B41" w:rsidRDefault="00964B41" w:rsidP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</w:p>
    <w:p w:rsidR="00964B41" w:rsidRPr="00964B41" w:rsidRDefault="00964B41" w:rsidP="00964B41">
      <w:pPr>
        <w:rPr>
          <w:rFonts w:ascii="Microsoft YaHei UI" w:eastAsia="Microsoft YaHei UI" w:hAnsi="Microsoft YaHei UI"/>
          <w:b/>
          <w:color w:val="000000"/>
          <w:sz w:val="21"/>
          <w:szCs w:val="21"/>
        </w:rPr>
      </w:pPr>
      <w:r w:rsidRPr="00964B41">
        <w:rPr>
          <w:rFonts w:ascii="Microsoft YaHei UI" w:eastAsia="Microsoft YaHei UI" w:hAnsi="Microsoft YaHei UI" w:hint="eastAsia"/>
          <w:b/>
          <w:color w:val="000000"/>
          <w:sz w:val="21"/>
          <w:szCs w:val="21"/>
        </w:rPr>
        <w:t>2.素食套餐：</w:t>
      </w:r>
    </w:p>
    <w:p w:rsidR="00964B41" w:rsidRDefault="00964B41" w:rsidP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z w:val="21"/>
          <w:szCs w:val="21"/>
        </w:rPr>
        <w:t>沙拉三明治，伴有哈罗米芝士、番茄酸辣酱、芝麻菜、莳萝泡菜</w:t>
      </w:r>
    </w:p>
    <w:p w:rsidR="00964B41" w:rsidRDefault="00964B41" w:rsidP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</w:p>
    <w:p w:rsidR="00964B41" w:rsidRPr="00FE12FB" w:rsidRDefault="00964B41" w:rsidP="00964B41">
      <w:pPr>
        <w:rPr>
          <w:rFonts w:ascii="Microsoft YaHei UI" w:eastAsia="Microsoft YaHei UI" w:hAnsi="Microsoft YaHei UI" w:hint="eastAsia"/>
          <w:b/>
          <w:color w:val="000000"/>
          <w:sz w:val="21"/>
          <w:szCs w:val="21"/>
        </w:rPr>
      </w:pPr>
      <w:r w:rsidRPr="00964B41">
        <w:rPr>
          <w:rFonts w:ascii="Microsoft YaHei UI" w:eastAsia="Microsoft YaHei UI" w:hAnsi="Microsoft YaHei UI" w:hint="eastAsia"/>
          <w:b/>
          <w:color w:val="000000"/>
          <w:sz w:val="21"/>
          <w:szCs w:val="21"/>
        </w:rPr>
        <w:t>3.泰式绿咖喱套餐：</w:t>
      </w:r>
    </w:p>
    <w:p w:rsidR="00964B41" w:rsidRDefault="00964B41" w:rsidP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z w:val="21"/>
          <w:szCs w:val="21"/>
        </w:rPr>
        <w:t>含有泰式咖喱酱的柠檬香草，蔬菜和泰式熟米饭，以及泰式饼干 </w:t>
      </w:r>
    </w:p>
    <w:p w:rsidR="00964B41" w:rsidRDefault="00964B41" w:rsidP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</w:p>
    <w:p w:rsidR="00964B41" w:rsidRPr="00964B41" w:rsidRDefault="00964B41" w:rsidP="00964B41">
      <w:pPr>
        <w:rPr>
          <w:rFonts w:ascii="Microsoft YaHei UI" w:eastAsia="Microsoft YaHei UI" w:hAnsi="Microsoft YaHei UI"/>
          <w:b/>
          <w:color w:val="000000"/>
          <w:sz w:val="21"/>
          <w:szCs w:val="21"/>
        </w:rPr>
      </w:pPr>
      <w:r w:rsidRPr="00964B41">
        <w:rPr>
          <w:rFonts w:ascii="Microsoft YaHei UI" w:eastAsia="Microsoft YaHei UI" w:hAnsi="Microsoft YaHei UI" w:hint="eastAsia"/>
          <w:b/>
          <w:color w:val="000000"/>
          <w:sz w:val="21"/>
          <w:szCs w:val="21"/>
        </w:rPr>
        <w:t>4.曼联招牌萨拉：</w:t>
      </w:r>
    </w:p>
    <w:p w:rsidR="00964B41" w:rsidRDefault="00964B41" w:rsidP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z w:val="21"/>
          <w:szCs w:val="21"/>
        </w:rPr>
        <w:t>凉拌生菜，小番茄，黄瓜，菜椒，碎面包块 ，熟鸡蛋，凉拌洋葱，可选香辣或者原味鸡翅</w:t>
      </w:r>
    </w:p>
    <w:p w:rsidR="00964B41" w:rsidRDefault="00964B41" w:rsidP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  <w:bookmarkStart w:id="0" w:name="_GoBack"/>
      <w:bookmarkEnd w:id="0"/>
    </w:p>
    <w:p w:rsidR="00964B41" w:rsidRPr="00964B41" w:rsidRDefault="00964B41" w:rsidP="00964B41">
      <w:pPr>
        <w:rPr>
          <w:rFonts w:ascii="Microsoft YaHei UI" w:eastAsia="Microsoft YaHei UI" w:hAnsi="Microsoft YaHei UI"/>
          <w:b/>
          <w:color w:val="000000"/>
          <w:sz w:val="21"/>
          <w:szCs w:val="21"/>
        </w:rPr>
      </w:pPr>
      <w:r w:rsidRPr="00964B41">
        <w:rPr>
          <w:rFonts w:ascii="Microsoft YaHei UI" w:eastAsia="Microsoft YaHei UI" w:hAnsi="Microsoft YaHei UI" w:hint="eastAsia"/>
          <w:b/>
          <w:color w:val="000000"/>
          <w:sz w:val="21"/>
          <w:szCs w:val="21"/>
        </w:rPr>
        <w:t>5.经典英国烤鱼薯条套餐：</w:t>
      </w:r>
    </w:p>
    <w:p w:rsidR="00964B41" w:rsidRDefault="00964B41" w:rsidP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z w:val="21"/>
          <w:szCs w:val="21"/>
        </w:rPr>
        <w:t>啤酒焗鳕鱼含原味薯块，豌豆酱，一块柠檬和地道的塔塔沙司</w:t>
      </w:r>
    </w:p>
    <w:p w:rsidR="00964B41" w:rsidRDefault="00964B41" w:rsidP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</w:p>
    <w:p w:rsidR="00964B41" w:rsidRDefault="004379CC" w:rsidP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z w:val="21"/>
          <w:szCs w:val="21"/>
        </w:rPr>
        <w:t>注意</w:t>
      </w:r>
      <w:r>
        <w:rPr>
          <w:rFonts w:ascii="Microsoft YaHei UI" w:eastAsia="Microsoft YaHei UI" w:hAnsi="Microsoft YaHei UI"/>
          <w:color w:val="000000"/>
          <w:sz w:val="21"/>
          <w:szCs w:val="21"/>
        </w:rPr>
        <w:t>：</w:t>
      </w:r>
      <w:r w:rsidR="00964B41">
        <w:rPr>
          <w:rFonts w:ascii="Microsoft YaHei UI" w:eastAsia="Microsoft YaHei UI" w:hAnsi="Microsoft YaHei UI" w:hint="eastAsia"/>
          <w:color w:val="000000"/>
          <w:sz w:val="21"/>
          <w:szCs w:val="21"/>
        </w:rPr>
        <w:t>所有套餐均可选汽水或者茶或者咖啡（不包含特制咖啡），部分套餐食品售罄情况客人需要接受更换套餐；5岁（</w:t>
      </w:r>
      <w:r w:rsidR="00964B41">
        <w:rPr>
          <w:rFonts w:ascii="Microsoft YaHei UI" w:eastAsia="Microsoft YaHei UI" w:hAnsi="Microsoft YaHei UI"/>
          <w:color w:val="000000"/>
          <w:sz w:val="21"/>
          <w:szCs w:val="21"/>
        </w:rPr>
        <w:t>不含）</w:t>
      </w:r>
      <w:r w:rsidR="00964B41">
        <w:rPr>
          <w:rFonts w:ascii="Microsoft YaHei UI" w:eastAsia="Microsoft YaHei UI" w:hAnsi="Microsoft YaHei UI" w:hint="eastAsia"/>
          <w:color w:val="000000"/>
          <w:sz w:val="21"/>
          <w:szCs w:val="21"/>
        </w:rPr>
        <w:t>以下儿童可</w:t>
      </w:r>
      <w:r w:rsidR="00D130CF">
        <w:rPr>
          <w:rFonts w:ascii="Microsoft YaHei UI" w:eastAsia="Microsoft YaHei UI" w:hAnsi="Microsoft YaHei UI" w:hint="eastAsia"/>
          <w:color w:val="000000"/>
          <w:sz w:val="21"/>
          <w:szCs w:val="21"/>
        </w:rPr>
        <w:t>免费选择一份套餐内</w:t>
      </w:r>
      <w:r w:rsidR="00964B41">
        <w:rPr>
          <w:rFonts w:ascii="Microsoft YaHei UI" w:eastAsia="Microsoft YaHei UI" w:hAnsi="Microsoft YaHei UI" w:hint="eastAsia"/>
          <w:color w:val="000000"/>
          <w:sz w:val="21"/>
          <w:szCs w:val="21"/>
        </w:rPr>
        <w:t>食物</w:t>
      </w:r>
      <w:r>
        <w:rPr>
          <w:rFonts w:ascii="Microsoft YaHei UI" w:eastAsia="Microsoft YaHei UI" w:hAnsi="Microsoft YaHei UI" w:hint="eastAsia"/>
          <w:color w:val="000000"/>
          <w:sz w:val="21"/>
          <w:szCs w:val="21"/>
        </w:rPr>
        <w:t>。</w:t>
      </w:r>
    </w:p>
    <w:p w:rsidR="00964B41" w:rsidRPr="00D130CF" w:rsidRDefault="00964B41" w:rsidP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</w:p>
    <w:p w:rsidR="00695D44" w:rsidRPr="00964B41" w:rsidRDefault="00964B41">
      <w:pPr>
        <w:rPr>
          <w:rFonts w:ascii="Microsoft YaHei UI" w:eastAsia="Microsoft YaHei UI" w:hAnsi="Microsoft YaHei UI"/>
          <w:color w:val="00000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z w:val="21"/>
          <w:szCs w:val="21"/>
        </w:rPr>
        <w:t>本套餐最终解释权归属曼联 </w:t>
      </w:r>
    </w:p>
    <w:sectPr w:rsidR="00695D44" w:rsidRPr="00964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03" w:rsidRDefault="00802203" w:rsidP="00FE12FB">
      <w:r>
        <w:separator/>
      </w:r>
    </w:p>
  </w:endnote>
  <w:endnote w:type="continuationSeparator" w:id="0">
    <w:p w:rsidR="00802203" w:rsidRDefault="00802203" w:rsidP="00FE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03" w:rsidRDefault="00802203" w:rsidP="00FE12FB">
      <w:r>
        <w:separator/>
      </w:r>
    </w:p>
  </w:footnote>
  <w:footnote w:type="continuationSeparator" w:id="0">
    <w:p w:rsidR="00802203" w:rsidRDefault="00802203" w:rsidP="00FE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41"/>
    <w:rsid w:val="004379CC"/>
    <w:rsid w:val="00802203"/>
    <w:rsid w:val="00964B41"/>
    <w:rsid w:val="00B77F3A"/>
    <w:rsid w:val="00D130CF"/>
    <w:rsid w:val="00E5711F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00085"/>
  <w15:chartTrackingRefBased/>
  <w15:docId w15:val="{D7D267BA-C2BD-4CDA-A6E4-ECE71F6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4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12FB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12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12F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gsq龚思琪(kiki)</dc:creator>
  <cp:keywords/>
  <dc:description/>
  <cp:lastModifiedBy>gsq龚思琪(kiki)</cp:lastModifiedBy>
  <cp:revision>4</cp:revision>
  <dcterms:created xsi:type="dcterms:W3CDTF">2016-12-16T03:03:00Z</dcterms:created>
  <dcterms:modified xsi:type="dcterms:W3CDTF">2016-12-16T03:07:00Z</dcterms:modified>
</cp:coreProperties>
</file>